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35F" w:rsidRPr="004665D2" w:rsidRDefault="000A035F" w:rsidP="000A035F">
      <w:pPr>
        <w:tabs>
          <w:tab w:val="num" w:pos="0"/>
        </w:tabs>
        <w:spacing w:before="0" w:after="0" w:line="200" w:lineRule="atLeast"/>
        <w:jc w:val="center"/>
        <w:rPr>
          <w:rFonts w:ascii="Tahoma" w:hAnsi="Tahoma" w:cs="Tahoma"/>
          <w:b/>
          <w:szCs w:val="20"/>
        </w:rPr>
      </w:pPr>
    </w:p>
    <w:p w:rsidR="000A035F" w:rsidRDefault="000A035F" w:rsidP="000A035F">
      <w:pPr>
        <w:tabs>
          <w:tab w:val="num" w:pos="0"/>
        </w:tabs>
        <w:spacing w:before="0" w:after="0" w:line="200" w:lineRule="atLeast"/>
        <w:jc w:val="center"/>
        <w:rPr>
          <w:rFonts w:ascii="Tahoma" w:hAnsi="Tahoma" w:cs="Tahoma"/>
          <w:b/>
          <w:szCs w:val="20"/>
          <w:lang w:val="el-GR"/>
        </w:rPr>
      </w:pPr>
    </w:p>
    <w:tbl>
      <w:tblPr>
        <w:tblpPr w:leftFromText="180" w:rightFromText="180" w:vertAnchor="text" w:horzAnchor="margin" w:tblpX="-744" w:tblpY="-54"/>
        <w:tblW w:w="10739" w:type="dxa"/>
        <w:tblLayout w:type="fixed"/>
        <w:tblCellMar>
          <w:left w:w="107" w:type="dxa"/>
          <w:right w:w="107" w:type="dxa"/>
        </w:tblCellMar>
        <w:tblLook w:val="0000" w:firstRow="0" w:lastRow="0" w:firstColumn="0" w:lastColumn="0" w:noHBand="0" w:noVBand="0"/>
      </w:tblPr>
      <w:tblGrid>
        <w:gridCol w:w="2801"/>
        <w:gridCol w:w="3827"/>
        <w:gridCol w:w="4111"/>
      </w:tblGrid>
      <w:tr w:rsidR="000A035F" w:rsidRPr="00FC2BD5" w:rsidTr="00F61042">
        <w:trPr>
          <w:trHeight w:val="2840"/>
        </w:trPr>
        <w:tc>
          <w:tcPr>
            <w:tcW w:w="2801" w:type="dxa"/>
            <w:vAlign w:val="center"/>
          </w:tcPr>
          <w:p w:rsidR="000A035F" w:rsidRPr="00281EF0" w:rsidRDefault="000A035F" w:rsidP="00F61042">
            <w:pPr>
              <w:tabs>
                <w:tab w:val="num" w:pos="0"/>
              </w:tabs>
              <w:spacing w:before="0" w:after="0" w:line="200" w:lineRule="atLeast"/>
              <w:jc w:val="center"/>
              <w:rPr>
                <w:rFonts w:ascii="Tahoma" w:hAnsi="Tahoma" w:cs="Tahoma"/>
                <w:b/>
                <w:bCs/>
                <w:szCs w:val="20"/>
                <w:lang w:val="el-GR"/>
              </w:rPr>
            </w:pPr>
            <w:r w:rsidRPr="00281EF0">
              <w:rPr>
                <w:rFonts w:ascii="Tahoma" w:hAnsi="Tahoma" w:cs="Tahoma"/>
                <w:b/>
                <w:bCs/>
                <w:szCs w:val="20"/>
                <w:lang w:val="el-GR"/>
              </w:rPr>
              <w:object w:dxaOrig="2700"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0.1pt" o:ole="" filled="t">
                  <v:fill color2="black"/>
                  <v:imagedata r:id="rId6" o:title=""/>
                </v:shape>
                <o:OLEObject Type="Embed" ProgID="PBrush" ShapeID="_x0000_i1025" DrawAspect="Content" ObjectID="_1583845784" r:id="rId7"/>
              </w:object>
            </w:r>
          </w:p>
          <w:p w:rsidR="000A035F" w:rsidRPr="006C1375" w:rsidRDefault="000A035F" w:rsidP="00F61042">
            <w:pPr>
              <w:tabs>
                <w:tab w:val="num" w:pos="0"/>
              </w:tabs>
              <w:spacing w:before="0" w:after="0" w:line="200" w:lineRule="atLeast"/>
              <w:jc w:val="center"/>
              <w:rPr>
                <w:rFonts w:ascii="Tahoma" w:hAnsi="Tahoma" w:cs="Tahoma"/>
                <w:b/>
                <w:bCs/>
                <w:sz w:val="16"/>
                <w:szCs w:val="16"/>
                <w:lang w:val="el-GR"/>
              </w:rPr>
            </w:pPr>
            <w:r w:rsidRPr="006C1375">
              <w:rPr>
                <w:rFonts w:ascii="Tahoma" w:hAnsi="Tahoma" w:cs="Tahoma"/>
                <w:b/>
                <w:bCs/>
                <w:sz w:val="16"/>
                <w:szCs w:val="16"/>
                <w:lang w:val="el-GR"/>
              </w:rPr>
              <w:t>ΕΛΛΗΝΙΚΗ ΔΗΜΟΚΡΑΤΙΑ</w:t>
            </w:r>
          </w:p>
          <w:p w:rsidR="000A035F" w:rsidRPr="006C1375" w:rsidRDefault="000A035F" w:rsidP="00F61042">
            <w:pPr>
              <w:tabs>
                <w:tab w:val="num" w:pos="0"/>
              </w:tabs>
              <w:spacing w:before="0" w:after="0" w:line="200" w:lineRule="atLeast"/>
              <w:jc w:val="center"/>
              <w:rPr>
                <w:rFonts w:ascii="Tahoma" w:hAnsi="Tahoma" w:cs="Tahoma"/>
                <w:b/>
                <w:bCs/>
                <w:sz w:val="16"/>
                <w:szCs w:val="16"/>
                <w:lang w:val="el-GR"/>
              </w:rPr>
            </w:pPr>
            <w:r w:rsidRPr="006C1375">
              <w:rPr>
                <w:rFonts w:ascii="Tahoma" w:hAnsi="Tahoma" w:cs="Tahoma"/>
                <w:b/>
                <w:bCs/>
                <w:sz w:val="16"/>
                <w:szCs w:val="16"/>
                <w:lang w:val="el-GR"/>
              </w:rPr>
              <w:t>ΥΠΟΥΡΓΕΙΟ ΑΓΡΟΤΙΚΗΣ</w:t>
            </w:r>
          </w:p>
          <w:p w:rsidR="000A035F" w:rsidRPr="006C1375" w:rsidRDefault="000A035F" w:rsidP="00F61042">
            <w:pPr>
              <w:tabs>
                <w:tab w:val="num" w:pos="0"/>
              </w:tabs>
              <w:spacing w:before="0" w:after="0" w:line="200" w:lineRule="atLeast"/>
              <w:jc w:val="center"/>
              <w:rPr>
                <w:rFonts w:ascii="Tahoma" w:hAnsi="Tahoma" w:cs="Tahoma"/>
                <w:b/>
                <w:bCs/>
                <w:sz w:val="16"/>
                <w:szCs w:val="16"/>
                <w:lang w:val="el-GR"/>
              </w:rPr>
            </w:pPr>
            <w:r w:rsidRPr="006C1375">
              <w:rPr>
                <w:rFonts w:ascii="Tahoma" w:hAnsi="Tahoma" w:cs="Tahoma"/>
                <w:b/>
                <w:bCs/>
                <w:sz w:val="16"/>
                <w:szCs w:val="16"/>
                <w:lang w:val="el-GR"/>
              </w:rPr>
              <w:t>ΑΝΑΠΤΥΞΗΣ &amp; ΤΡΟΦΙΜΩΝ</w:t>
            </w:r>
          </w:p>
          <w:p w:rsidR="000A035F" w:rsidRPr="006C1375" w:rsidRDefault="000A035F" w:rsidP="00F61042">
            <w:pPr>
              <w:tabs>
                <w:tab w:val="num" w:pos="0"/>
              </w:tabs>
              <w:spacing w:before="0" w:after="0" w:line="200" w:lineRule="atLeast"/>
              <w:jc w:val="center"/>
              <w:rPr>
                <w:rFonts w:ascii="Tahoma" w:hAnsi="Tahoma" w:cs="Tahoma"/>
                <w:b/>
                <w:bCs/>
                <w:sz w:val="16"/>
                <w:szCs w:val="16"/>
                <w:lang w:val="el-GR"/>
              </w:rPr>
            </w:pPr>
            <w:r w:rsidRPr="006C1375">
              <w:rPr>
                <w:rFonts w:ascii="Tahoma" w:hAnsi="Tahoma" w:cs="Tahoma"/>
                <w:b/>
                <w:bCs/>
                <w:sz w:val="16"/>
                <w:szCs w:val="16"/>
                <w:lang w:val="el-GR"/>
              </w:rPr>
              <w:t>ΓΕΝΙΚΗ ΓΡΑΜΜΑΤΕΙΑ ΑΓΡΟΤΙΚΗΣ ΠΟΛΙΤΙΚΗΣ</w:t>
            </w:r>
          </w:p>
          <w:p w:rsidR="000A035F" w:rsidRPr="006C1375" w:rsidRDefault="000A035F" w:rsidP="00F61042">
            <w:pPr>
              <w:tabs>
                <w:tab w:val="num" w:pos="0"/>
              </w:tabs>
              <w:spacing w:before="0" w:after="0" w:line="200" w:lineRule="atLeast"/>
              <w:jc w:val="center"/>
              <w:rPr>
                <w:rFonts w:ascii="Tahoma" w:hAnsi="Tahoma" w:cs="Tahoma"/>
                <w:b/>
                <w:bCs/>
                <w:sz w:val="16"/>
                <w:szCs w:val="16"/>
                <w:lang w:val="el-GR"/>
              </w:rPr>
            </w:pPr>
            <w:r w:rsidRPr="006C1375">
              <w:rPr>
                <w:rFonts w:ascii="Tahoma" w:hAnsi="Tahoma" w:cs="Tahoma"/>
                <w:b/>
                <w:bCs/>
                <w:sz w:val="16"/>
                <w:szCs w:val="16"/>
                <w:lang w:val="el-GR"/>
              </w:rPr>
              <w:t>&amp; ΔΙΑΧΕΙΡΙΣΗΣ ΚΟΙΝΟΤΙΚΩΝ ΠΟΡΩΝ</w:t>
            </w:r>
          </w:p>
          <w:p w:rsidR="000A035F" w:rsidRPr="006C1375" w:rsidRDefault="000A035F" w:rsidP="00F61042">
            <w:pPr>
              <w:tabs>
                <w:tab w:val="num" w:pos="0"/>
              </w:tabs>
              <w:spacing w:before="0" w:after="0" w:line="200" w:lineRule="atLeast"/>
              <w:jc w:val="center"/>
              <w:rPr>
                <w:rFonts w:ascii="Tahoma" w:hAnsi="Tahoma" w:cs="Tahoma"/>
                <w:b/>
                <w:bCs/>
                <w:sz w:val="16"/>
                <w:szCs w:val="16"/>
                <w:lang w:val="el-GR"/>
              </w:rPr>
            </w:pPr>
            <w:r w:rsidRPr="006C1375">
              <w:rPr>
                <w:rFonts w:ascii="Tahoma" w:hAnsi="Tahoma" w:cs="Tahoma"/>
                <w:b/>
                <w:bCs/>
                <w:sz w:val="16"/>
                <w:szCs w:val="16"/>
                <w:lang w:val="el-GR"/>
              </w:rPr>
              <w:t>ΕΙΔΙΚΗ ΥΠΗΡΕΣΙΑ ΕΦΑΡΜΟΓΗΣ</w:t>
            </w:r>
          </w:p>
          <w:p w:rsidR="000A035F" w:rsidRPr="00281EF0" w:rsidRDefault="000A035F" w:rsidP="00F61042">
            <w:pPr>
              <w:tabs>
                <w:tab w:val="num" w:pos="0"/>
              </w:tabs>
              <w:spacing w:before="0" w:after="0" w:line="200" w:lineRule="atLeast"/>
              <w:jc w:val="center"/>
              <w:rPr>
                <w:rFonts w:ascii="Tahoma" w:hAnsi="Tahoma" w:cs="Tahoma"/>
                <w:b/>
                <w:bCs/>
                <w:szCs w:val="20"/>
                <w:lang w:val="el-GR"/>
              </w:rPr>
            </w:pPr>
            <w:r w:rsidRPr="006C1375">
              <w:rPr>
                <w:rFonts w:ascii="Tahoma" w:hAnsi="Tahoma" w:cs="Tahoma"/>
                <w:b/>
                <w:bCs/>
                <w:sz w:val="16"/>
                <w:szCs w:val="16"/>
                <w:lang w:val="el-GR"/>
              </w:rPr>
              <w:t>ΠΑΑ 2014-2020</w:t>
            </w:r>
          </w:p>
        </w:tc>
        <w:tc>
          <w:tcPr>
            <w:tcW w:w="3827" w:type="dxa"/>
          </w:tcPr>
          <w:p w:rsidR="000A035F" w:rsidRPr="00281EF0" w:rsidRDefault="000A035F" w:rsidP="00F61042">
            <w:pPr>
              <w:tabs>
                <w:tab w:val="num" w:pos="0"/>
              </w:tabs>
              <w:spacing w:before="0" w:after="0" w:line="200" w:lineRule="atLeast"/>
              <w:jc w:val="center"/>
              <w:rPr>
                <w:rFonts w:ascii="Tahoma" w:hAnsi="Tahoma" w:cs="Tahoma"/>
                <w:b/>
                <w:bCs/>
                <w:szCs w:val="20"/>
                <w:lang w:val="el-GR"/>
              </w:rPr>
            </w:pPr>
          </w:p>
          <w:p w:rsidR="000A035F" w:rsidRDefault="000A035F" w:rsidP="00F61042">
            <w:pPr>
              <w:tabs>
                <w:tab w:val="num" w:pos="0"/>
              </w:tabs>
              <w:spacing w:before="0" w:after="0" w:line="200" w:lineRule="atLeast"/>
              <w:jc w:val="center"/>
              <w:rPr>
                <w:rFonts w:ascii="Tahoma" w:hAnsi="Tahoma" w:cs="Tahoma"/>
                <w:b/>
                <w:szCs w:val="20"/>
                <w:lang w:val="el-GR"/>
              </w:rPr>
            </w:pPr>
          </w:p>
          <w:p w:rsidR="000A035F" w:rsidRDefault="000A035F" w:rsidP="00F61042">
            <w:pPr>
              <w:tabs>
                <w:tab w:val="num" w:pos="0"/>
              </w:tabs>
              <w:spacing w:before="0" w:after="0" w:line="200" w:lineRule="atLeast"/>
              <w:jc w:val="center"/>
              <w:rPr>
                <w:rFonts w:ascii="Tahoma" w:hAnsi="Tahoma" w:cs="Tahoma"/>
                <w:b/>
                <w:szCs w:val="20"/>
                <w:lang w:val="el-GR"/>
              </w:rPr>
            </w:pPr>
          </w:p>
          <w:p w:rsidR="000A035F" w:rsidRDefault="000A035F" w:rsidP="00F61042">
            <w:pPr>
              <w:tabs>
                <w:tab w:val="num" w:pos="0"/>
              </w:tabs>
              <w:spacing w:before="0" w:after="0" w:line="200" w:lineRule="atLeast"/>
              <w:jc w:val="center"/>
              <w:rPr>
                <w:rFonts w:ascii="Tahoma" w:hAnsi="Tahoma" w:cs="Tahoma"/>
                <w:b/>
                <w:szCs w:val="20"/>
                <w:lang w:val="el-GR"/>
              </w:rPr>
            </w:pPr>
          </w:p>
          <w:p w:rsidR="000A035F" w:rsidRPr="00281EF0" w:rsidRDefault="000A035F" w:rsidP="00F61042">
            <w:pPr>
              <w:tabs>
                <w:tab w:val="num" w:pos="0"/>
              </w:tabs>
              <w:spacing w:before="0" w:after="0" w:line="200" w:lineRule="atLeast"/>
              <w:jc w:val="center"/>
              <w:rPr>
                <w:rFonts w:ascii="Tahoma" w:hAnsi="Tahoma" w:cs="Tahoma"/>
                <w:b/>
                <w:szCs w:val="20"/>
                <w:lang w:val="el-GR"/>
              </w:rPr>
            </w:pPr>
            <w:r>
              <w:rPr>
                <w:rFonts w:ascii="Tahoma" w:hAnsi="Tahoma" w:cs="Tahoma"/>
                <w:b/>
                <w:noProof/>
                <w:szCs w:val="20"/>
                <w:lang w:val="el-GR" w:eastAsia="el-GR"/>
              </w:rPr>
              <w:drawing>
                <wp:inline distT="0" distB="0" distL="0" distR="0" wp14:anchorId="4B6AE1BD" wp14:editId="5E62E500">
                  <wp:extent cx="861753" cy="879894"/>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7225" cy="885481"/>
                          </a:xfrm>
                          <a:prstGeom prst="rect">
                            <a:avLst/>
                          </a:prstGeom>
                          <a:noFill/>
                        </pic:spPr>
                      </pic:pic>
                    </a:graphicData>
                  </a:graphic>
                </wp:inline>
              </w:drawing>
            </w:r>
            <w:r w:rsidRPr="00281EF0">
              <w:rPr>
                <w:rFonts w:ascii="Tahoma" w:hAnsi="Tahoma" w:cs="Tahoma"/>
                <w:b/>
                <w:noProof/>
                <w:szCs w:val="20"/>
                <w:lang w:val="el-GR" w:eastAsia="el-GR"/>
              </w:rPr>
              <w:drawing>
                <wp:inline distT="0" distB="0" distL="0" distR="0" wp14:anchorId="12F82CEF" wp14:editId="55E090EF">
                  <wp:extent cx="1365408" cy="819510"/>
                  <wp:effectExtent l="0" t="0" r="6350" b="0"/>
                  <wp:docPr id="6"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9" cstate="print"/>
                          <a:srcRect/>
                          <a:stretch>
                            <a:fillRect/>
                          </a:stretch>
                        </pic:blipFill>
                        <pic:spPr bwMode="auto">
                          <a:xfrm>
                            <a:off x="0" y="0"/>
                            <a:ext cx="1371719" cy="823298"/>
                          </a:xfrm>
                          <a:prstGeom prst="rect">
                            <a:avLst/>
                          </a:prstGeom>
                          <a:noFill/>
                          <a:ln w="9525">
                            <a:noFill/>
                            <a:miter lim="800000"/>
                            <a:headEnd/>
                            <a:tailEnd/>
                          </a:ln>
                        </pic:spPr>
                      </pic:pic>
                    </a:graphicData>
                  </a:graphic>
                </wp:inline>
              </w:drawing>
            </w:r>
          </w:p>
          <w:p w:rsidR="000A035F" w:rsidRPr="00281EF0" w:rsidRDefault="000A035F" w:rsidP="00F61042">
            <w:pPr>
              <w:tabs>
                <w:tab w:val="num" w:pos="0"/>
              </w:tabs>
              <w:spacing w:before="0" w:after="0" w:line="200" w:lineRule="atLeast"/>
              <w:jc w:val="center"/>
              <w:rPr>
                <w:rFonts w:ascii="Tahoma" w:hAnsi="Tahoma" w:cs="Tahoma"/>
                <w:b/>
                <w:szCs w:val="20"/>
                <w:lang w:val="el-GR"/>
              </w:rPr>
            </w:pPr>
          </w:p>
          <w:p w:rsidR="000A035F" w:rsidRPr="00281EF0" w:rsidRDefault="000A035F" w:rsidP="00F61042">
            <w:pPr>
              <w:tabs>
                <w:tab w:val="num" w:pos="0"/>
              </w:tabs>
              <w:spacing w:before="0" w:after="0" w:line="200" w:lineRule="atLeast"/>
              <w:jc w:val="center"/>
              <w:rPr>
                <w:rFonts w:ascii="Tahoma" w:hAnsi="Tahoma" w:cs="Tahoma"/>
                <w:b/>
                <w:szCs w:val="20"/>
                <w:lang w:val="el-GR"/>
              </w:rPr>
            </w:pPr>
          </w:p>
        </w:tc>
        <w:tc>
          <w:tcPr>
            <w:tcW w:w="4111" w:type="dxa"/>
            <w:vAlign w:val="center"/>
          </w:tcPr>
          <w:p w:rsidR="000A035F" w:rsidRPr="00281EF0" w:rsidRDefault="000A035F" w:rsidP="00F61042">
            <w:pPr>
              <w:tabs>
                <w:tab w:val="num" w:pos="0"/>
              </w:tabs>
              <w:spacing w:before="0" w:after="0" w:line="200" w:lineRule="atLeast"/>
              <w:jc w:val="center"/>
              <w:rPr>
                <w:rFonts w:ascii="Tahoma" w:hAnsi="Tahoma" w:cs="Tahoma"/>
                <w:b/>
                <w:szCs w:val="20"/>
                <w:lang w:val="el-GR"/>
              </w:rPr>
            </w:pPr>
            <w:r w:rsidRPr="00281EF0">
              <w:rPr>
                <w:rFonts w:ascii="Tahoma" w:hAnsi="Tahoma" w:cs="Tahoma"/>
                <w:b/>
                <w:noProof/>
                <w:szCs w:val="20"/>
                <w:lang w:val="el-GR" w:eastAsia="el-GR"/>
              </w:rPr>
              <w:drawing>
                <wp:inline distT="0" distB="0" distL="0" distR="0" wp14:anchorId="2324FEF0" wp14:editId="5D54F60E">
                  <wp:extent cx="958961" cy="644070"/>
                  <wp:effectExtent l="19050" t="0" r="0" b="0"/>
                  <wp:docPr id="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0" cstate="print"/>
                          <a:srcRect/>
                          <a:stretch>
                            <a:fillRect/>
                          </a:stretch>
                        </pic:blipFill>
                        <pic:spPr bwMode="auto">
                          <a:xfrm>
                            <a:off x="0" y="0"/>
                            <a:ext cx="958997" cy="644094"/>
                          </a:xfrm>
                          <a:prstGeom prst="rect">
                            <a:avLst/>
                          </a:prstGeom>
                          <a:solidFill>
                            <a:srgbClr val="FFFFFF"/>
                          </a:solidFill>
                          <a:ln w="9525">
                            <a:noFill/>
                            <a:miter lim="800000"/>
                            <a:headEnd/>
                            <a:tailEnd/>
                          </a:ln>
                        </pic:spPr>
                      </pic:pic>
                    </a:graphicData>
                  </a:graphic>
                </wp:inline>
              </w:drawing>
            </w:r>
          </w:p>
          <w:p w:rsidR="000A035F" w:rsidRPr="00FC2BD5" w:rsidRDefault="000A035F" w:rsidP="00F61042">
            <w:pPr>
              <w:tabs>
                <w:tab w:val="num" w:pos="0"/>
              </w:tabs>
              <w:spacing w:before="0" w:after="0" w:line="200" w:lineRule="atLeast"/>
              <w:jc w:val="center"/>
              <w:rPr>
                <w:rFonts w:ascii="Tahoma" w:hAnsi="Tahoma" w:cs="Tahoma"/>
                <w:b/>
                <w:bCs/>
                <w:sz w:val="18"/>
                <w:szCs w:val="18"/>
                <w:lang w:val="el-GR"/>
              </w:rPr>
            </w:pPr>
            <w:bookmarkStart w:id="0" w:name="_Toc227479904"/>
            <w:r w:rsidRPr="00FC2BD5">
              <w:rPr>
                <w:rFonts w:ascii="Tahoma" w:hAnsi="Tahoma" w:cs="Tahoma"/>
                <w:b/>
                <w:bCs/>
                <w:sz w:val="18"/>
                <w:szCs w:val="18"/>
                <w:lang w:val="el-GR"/>
              </w:rPr>
              <w:t xml:space="preserve">ΕΥΡΩΠΑΪΚΟ </w:t>
            </w:r>
            <w:bookmarkEnd w:id="0"/>
            <w:r w:rsidRPr="00FC2BD5">
              <w:rPr>
                <w:rFonts w:ascii="Tahoma" w:hAnsi="Tahoma" w:cs="Tahoma"/>
                <w:b/>
                <w:bCs/>
                <w:sz w:val="18"/>
                <w:szCs w:val="18"/>
                <w:lang w:val="el-GR"/>
              </w:rPr>
              <w:t>ΓΕΩΡΓΙΚΟ</w:t>
            </w:r>
          </w:p>
          <w:p w:rsidR="000A035F" w:rsidRPr="00FC2BD5" w:rsidRDefault="000A035F" w:rsidP="00F61042">
            <w:pPr>
              <w:tabs>
                <w:tab w:val="num" w:pos="0"/>
              </w:tabs>
              <w:spacing w:before="0" w:after="0" w:line="200" w:lineRule="atLeast"/>
              <w:jc w:val="center"/>
              <w:rPr>
                <w:rFonts w:ascii="Tahoma" w:hAnsi="Tahoma" w:cs="Tahoma"/>
                <w:b/>
                <w:bCs/>
                <w:sz w:val="18"/>
                <w:szCs w:val="18"/>
                <w:lang w:val="el-GR"/>
              </w:rPr>
            </w:pPr>
            <w:r w:rsidRPr="00FC2BD5">
              <w:rPr>
                <w:rFonts w:ascii="Tahoma" w:hAnsi="Tahoma" w:cs="Tahoma"/>
                <w:b/>
                <w:bCs/>
                <w:sz w:val="18"/>
                <w:szCs w:val="18"/>
                <w:lang w:val="el-GR"/>
              </w:rPr>
              <w:t>ΤΑΜΕΙΟ ΑΓΡΟΤΙΚΗΣ ΑΝΑΠΤΥΞΗΣ</w:t>
            </w:r>
          </w:p>
          <w:p w:rsidR="000A035F" w:rsidRPr="00FC2BD5" w:rsidRDefault="000A035F" w:rsidP="00F61042">
            <w:pPr>
              <w:tabs>
                <w:tab w:val="num" w:pos="0"/>
              </w:tabs>
              <w:spacing w:before="0" w:after="0" w:line="200" w:lineRule="atLeast"/>
              <w:jc w:val="center"/>
              <w:rPr>
                <w:rFonts w:ascii="Tahoma" w:hAnsi="Tahoma" w:cs="Tahoma"/>
                <w:b/>
                <w:sz w:val="18"/>
                <w:szCs w:val="18"/>
                <w:lang w:val="el-GR"/>
              </w:rPr>
            </w:pPr>
            <w:r w:rsidRPr="00FC2BD5">
              <w:rPr>
                <w:rFonts w:ascii="Tahoma" w:hAnsi="Tahoma" w:cs="Tahoma"/>
                <w:b/>
                <w:sz w:val="18"/>
                <w:szCs w:val="18"/>
                <w:lang w:val="el-GR"/>
              </w:rPr>
              <w:t>Η Ευρώπη επενδύει στις</w:t>
            </w:r>
          </w:p>
          <w:p w:rsidR="000A035F" w:rsidRPr="00281EF0" w:rsidRDefault="000A035F" w:rsidP="00F61042">
            <w:pPr>
              <w:tabs>
                <w:tab w:val="num" w:pos="0"/>
              </w:tabs>
              <w:spacing w:before="0" w:after="0" w:line="200" w:lineRule="atLeast"/>
              <w:jc w:val="center"/>
              <w:rPr>
                <w:rFonts w:ascii="Tahoma" w:hAnsi="Tahoma" w:cs="Tahoma"/>
                <w:b/>
                <w:szCs w:val="20"/>
                <w:lang w:val="el-GR"/>
              </w:rPr>
            </w:pPr>
            <w:r w:rsidRPr="00FC2BD5">
              <w:rPr>
                <w:rFonts w:ascii="Tahoma" w:hAnsi="Tahoma" w:cs="Tahoma"/>
                <w:b/>
                <w:sz w:val="18"/>
                <w:szCs w:val="18"/>
                <w:lang w:val="el-GR"/>
              </w:rPr>
              <w:t>Αγροτικές περιοχές</w:t>
            </w:r>
          </w:p>
        </w:tc>
      </w:tr>
    </w:tbl>
    <w:p w:rsidR="000A035F" w:rsidRPr="000172E1" w:rsidRDefault="000A035F" w:rsidP="000A035F">
      <w:pPr>
        <w:tabs>
          <w:tab w:val="num" w:pos="0"/>
        </w:tabs>
        <w:spacing w:before="0" w:after="0" w:line="200" w:lineRule="atLeast"/>
        <w:jc w:val="right"/>
        <w:rPr>
          <w:rFonts w:ascii="Calibri" w:hAnsi="Calibri" w:cs="Tahoma"/>
          <w:szCs w:val="20"/>
          <w:lang w:val="el-GR"/>
        </w:rPr>
      </w:pPr>
      <w:r w:rsidRPr="000172E1">
        <w:rPr>
          <w:rFonts w:ascii="Calibri" w:hAnsi="Calibri" w:cs="Tahoma"/>
          <w:szCs w:val="20"/>
          <w:lang w:val="el-GR"/>
        </w:rPr>
        <w:t xml:space="preserve">Κωδικός Πρόκλησης στο ΟΠΣΑΑ : </w:t>
      </w:r>
      <w:r w:rsidRPr="000172E1">
        <w:rPr>
          <w:rFonts w:ascii="Calibri" w:hAnsi="Calibri" w:cs="Tahoma"/>
          <w:szCs w:val="20"/>
          <w:highlight w:val="yellow"/>
          <w:lang w:val="el-GR"/>
        </w:rPr>
        <w:t>………………</w:t>
      </w:r>
    </w:p>
    <w:p w:rsidR="000A035F" w:rsidRPr="000172E1" w:rsidRDefault="000A035F" w:rsidP="000A035F">
      <w:pPr>
        <w:tabs>
          <w:tab w:val="num" w:pos="0"/>
        </w:tabs>
        <w:spacing w:before="0" w:after="0" w:line="200" w:lineRule="atLeast"/>
        <w:jc w:val="right"/>
        <w:rPr>
          <w:rFonts w:ascii="Calibri" w:hAnsi="Calibri" w:cs="Tahoma"/>
          <w:szCs w:val="20"/>
          <w:lang w:val="el-GR"/>
        </w:rPr>
      </w:pPr>
      <w:r w:rsidRPr="000172E1">
        <w:rPr>
          <w:rFonts w:ascii="Calibri" w:hAnsi="Calibri" w:cs="Tahoma"/>
          <w:szCs w:val="20"/>
          <w:lang w:val="el-GR"/>
        </w:rPr>
        <w:t xml:space="preserve">  Ημερομηνία :</w:t>
      </w:r>
      <w:r w:rsidRPr="000172E1">
        <w:rPr>
          <w:rFonts w:ascii="Calibri" w:hAnsi="Calibri" w:cs="Tahoma"/>
          <w:szCs w:val="20"/>
          <w:highlight w:val="yellow"/>
          <w:lang w:val="el-GR"/>
        </w:rPr>
        <w:t>……………….</w:t>
      </w:r>
    </w:p>
    <w:p w:rsidR="000A035F" w:rsidRPr="000172E1" w:rsidRDefault="000A035F" w:rsidP="000A035F">
      <w:pPr>
        <w:tabs>
          <w:tab w:val="num" w:pos="0"/>
        </w:tabs>
        <w:spacing w:before="0" w:after="0" w:line="200" w:lineRule="atLeast"/>
        <w:jc w:val="right"/>
        <w:rPr>
          <w:rFonts w:ascii="Calibri" w:hAnsi="Calibri" w:cs="Tahoma"/>
          <w:szCs w:val="20"/>
          <w:lang w:val="el-GR"/>
        </w:rPr>
      </w:pPr>
      <w:r w:rsidRPr="000172E1">
        <w:rPr>
          <w:rFonts w:ascii="Calibri" w:hAnsi="Calibri" w:cs="Tahoma"/>
          <w:szCs w:val="20"/>
          <w:lang w:val="el-GR"/>
        </w:rPr>
        <w:t>Αριθμός Πρωτοκόλλου :</w:t>
      </w:r>
      <w:r w:rsidRPr="000172E1">
        <w:rPr>
          <w:rFonts w:ascii="Calibri" w:hAnsi="Calibri" w:cs="Tahoma"/>
          <w:szCs w:val="20"/>
          <w:highlight w:val="yellow"/>
          <w:lang w:val="el-GR"/>
        </w:rPr>
        <w:t>……………….</w:t>
      </w:r>
    </w:p>
    <w:p w:rsidR="000A035F" w:rsidRPr="00FC2BD5" w:rsidRDefault="000A035F" w:rsidP="000A035F">
      <w:pPr>
        <w:tabs>
          <w:tab w:val="num" w:pos="0"/>
        </w:tabs>
        <w:spacing w:before="0" w:after="0" w:line="200" w:lineRule="atLeast"/>
        <w:jc w:val="center"/>
        <w:rPr>
          <w:rFonts w:ascii="Tahoma" w:hAnsi="Tahoma" w:cs="Tahoma"/>
          <w:b/>
          <w:sz w:val="24"/>
          <w:lang w:val="el-GR"/>
        </w:rPr>
      </w:pPr>
    </w:p>
    <w:p w:rsidR="000A035F" w:rsidRPr="009326ED" w:rsidRDefault="000A035F" w:rsidP="000A035F">
      <w:pPr>
        <w:tabs>
          <w:tab w:val="num" w:pos="0"/>
        </w:tabs>
        <w:spacing w:before="0" w:after="0" w:line="200" w:lineRule="atLeast"/>
        <w:jc w:val="center"/>
        <w:rPr>
          <w:rFonts w:ascii="Calibri" w:hAnsi="Calibri" w:cs="Tahoma"/>
          <w:b/>
          <w:sz w:val="22"/>
          <w:szCs w:val="22"/>
          <w:lang w:val="el-GR"/>
        </w:rPr>
      </w:pPr>
      <w:r w:rsidRPr="009326ED">
        <w:rPr>
          <w:rFonts w:ascii="Calibri" w:hAnsi="Calibri" w:cs="Tahoma"/>
          <w:b/>
          <w:sz w:val="22"/>
          <w:szCs w:val="22"/>
          <w:lang w:val="el-GR"/>
        </w:rPr>
        <w:t xml:space="preserve">ΠΡΟΓΡΑΜΜΑ ΑΓΡΟΤΙΚΗΣ ΑΝΑΠΤΥΞΗΣ ΤΗΣ ΕΛΛΑΔΑΣ </w:t>
      </w:r>
      <w:r w:rsidR="001F236E" w:rsidRPr="009326ED">
        <w:rPr>
          <w:rFonts w:ascii="Calibri" w:hAnsi="Calibri" w:cs="Tahoma"/>
          <w:b/>
          <w:sz w:val="22"/>
          <w:szCs w:val="22"/>
          <w:lang w:val="el-GR"/>
        </w:rPr>
        <w:t>2014-</w:t>
      </w:r>
      <w:r w:rsidRPr="009326ED">
        <w:rPr>
          <w:rFonts w:ascii="Calibri" w:hAnsi="Calibri" w:cs="Tahoma"/>
          <w:b/>
          <w:sz w:val="22"/>
          <w:szCs w:val="22"/>
          <w:lang w:val="el-GR"/>
        </w:rPr>
        <w:t>2020</w:t>
      </w:r>
    </w:p>
    <w:p w:rsidR="000A035F" w:rsidRDefault="000A035F" w:rsidP="000A035F">
      <w:pPr>
        <w:tabs>
          <w:tab w:val="num" w:pos="0"/>
        </w:tabs>
        <w:spacing w:before="0" w:after="0" w:line="200" w:lineRule="atLeast"/>
        <w:jc w:val="center"/>
        <w:rPr>
          <w:rFonts w:ascii="Calibri" w:hAnsi="Calibri" w:cs="Tahoma"/>
          <w:b/>
          <w:sz w:val="22"/>
          <w:szCs w:val="22"/>
          <w:lang w:val="el-GR"/>
        </w:rPr>
      </w:pPr>
      <w:r w:rsidRPr="009326ED">
        <w:rPr>
          <w:rFonts w:ascii="Calibri" w:hAnsi="Calibri" w:cs="Tahoma"/>
          <w:b/>
          <w:sz w:val="22"/>
          <w:szCs w:val="22"/>
          <w:lang w:val="el-GR"/>
        </w:rPr>
        <w:t>(ΠΑΑ 2014-2020)</w:t>
      </w:r>
    </w:p>
    <w:p w:rsidR="00832085" w:rsidRPr="009326ED" w:rsidRDefault="00832085" w:rsidP="000A035F">
      <w:pPr>
        <w:tabs>
          <w:tab w:val="num" w:pos="0"/>
        </w:tabs>
        <w:spacing w:before="0" w:after="0" w:line="200" w:lineRule="atLeast"/>
        <w:jc w:val="center"/>
        <w:rPr>
          <w:rFonts w:ascii="Calibri" w:hAnsi="Calibri" w:cs="Tahoma"/>
          <w:b/>
          <w:sz w:val="22"/>
          <w:szCs w:val="22"/>
          <w:lang w:val="el-GR"/>
        </w:rPr>
      </w:pPr>
    </w:p>
    <w:p w:rsidR="000A035F" w:rsidRPr="009326ED" w:rsidRDefault="000A035F" w:rsidP="00832085">
      <w:pPr>
        <w:tabs>
          <w:tab w:val="num" w:pos="0"/>
        </w:tabs>
        <w:spacing w:before="0" w:after="0" w:line="200" w:lineRule="atLeast"/>
        <w:rPr>
          <w:rFonts w:ascii="Tahoma" w:hAnsi="Tahoma" w:cs="Tahoma"/>
          <w:b/>
          <w:sz w:val="22"/>
          <w:szCs w:val="22"/>
          <w:lang w:val="el-GR"/>
        </w:rPr>
      </w:pPr>
    </w:p>
    <w:p w:rsidR="000A035F" w:rsidRPr="00832085" w:rsidRDefault="000A035F" w:rsidP="000A035F">
      <w:pPr>
        <w:tabs>
          <w:tab w:val="num" w:pos="0"/>
        </w:tabs>
        <w:spacing w:before="0" w:after="0" w:line="200" w:lineRule="atLeast"/>
        <w:jc w:val="center"/>
        <w:rPr>
          <w:rFonts w:asciiTheme="minorHAnsi" w:hAnsiTheme="minorHAnsi" w:cs="Tahoma"/>
          <w:b/>
          <w:sz w:val="28"/>
          <w:szCs w:val="28"/>
          <w:u w:val="single"/>
          <w:lang w:val="el-GR"/>
        </w:rPr>
      </w:pPr>
      <w:r w:rsidRPr="00832085">
        <w:rPr>
          <w:rFonts w:asciiTheme="minorHAnsi" w:hAnsiTheme="minorHAnsi" w:cs="Tahoma"/>
          <w:b/>
          <w:sz w:val="28"/>
          <w:szCs w:val="28"/>
          <w:u w:val="single"/>
          <w:lang w:val="el-GR"/>
        </w:rPr>
        <w:t>ΠΕΡΙΛΗ</w:t>
      </w:r>
      <w:r w:rsidR="00FC2BD5" w:rsidRPr="00832085">
        <w:rPr>
          <w:rFonts w:asciiTheme="minorHAnsi" w:hAnsiTheme="minorHAnsi" w:cs="Tahoma"/>
          <w:b/>
          <w:sz w:val="28"/>
          <w:szCs w:val="28"/>
          <w:u w:val="single"/>
          <w:lang w:val="el-GR"/>
        </w:rPr>
        <w:t>ΨΗ</w:t>
      </w:r>
      <w:r w:rsidRPr="00832085">
        <w:rPr>
          <w:rFonts w:asciiTheme="minorHAnsi" w:hAnsiTheme="minorHAnsi" w:cs="Tahoma"/>
          <w:b/>
          <w:sz w:val="28"/>
          <w:szCs w:val="28"/>
          <w:u w:val="single"/>
          <w:lang w:val="el-GR"/>
        </w:rPr>
        <w:t xml:space="preserve"> </w:t>
      </w:r>
      <w:r w:rsidR="002A409F" w:rsidRPr="00832085">
        <w:rPr>
          <w:rFonts w:asciiTheme="minorHAnsi" w:hAnsiTheme="minorHAnsi" w:cs="Tahoma"/>
          <w:b/>
          <w:sz w:val="28"/>
          <w:szCs w:val="28"/>
          <w:u w:val="single"/>
          <w:lang w:val="el-GR"/>
        </w:rPr>
        <w:t>1</w:t>
      </w:r>
      <w:r w:rsidR="002A409F" w:rsidRPr="00832085">
        <w:rPr>
          <w:rFonts w:asciiTheme="minorHAnsi" w:hAnsiTheme="minorHAnsi" w:cs="Tahoma"/>
          <w:b/>
          <w:sz w:val="28"/>
          <w:szCs w:val="28"/>
          <w:u w:val="single"/>
          <w:vertAlign w:val="superscript"/>
          <w:lang w:val="el-GR"/>
        </w:rPr>
        <w:t>ης</w:t>
      </w:r>
      <w:r w:rsidR="002A409F" w:rsidRPr="00832085">
        <w:rPr>
          <w:rFonts w:asciiTheme="minorHAnsi" w:hAnsiTheme="minorHAnsi" w:cs="Tahoma"/>
          <w:b/>
          <w:sz w:val="28"/>
          <w:szCs w:val="28"/>
          <w:u w:val="single"/>
          <w:lang w:val="el-GR"/>
        </w:rPr>
        <w:t xml:space="preserve"> </w:t>
      </w:r>
      <w:r w:rsidRPr="00832085">
        <w:rPr>
          <w:rFonts w:asciiTheme="minorHAnsi" w:hAnsiTheme="minorHAnsi" w:cs="Tahoma"/>
          <w:b/>
          <w:sz w:val="28"/>
          <w:szCs w:val="28"/>
          <w:u w:val="single"/>
          <w:lang w:val="el-GR"/>
        </w:rPr>
        <w:t>ΠΡΟΣΚΛΗΣΗ</w:t>
      </w:r>
      <w:r w:rsidR="00FC2BD5" w:rsidRPr="00832085">
        <w:rPr>
          <w:rFonts w:asciiTheme="minorHAnsi" w:hAnsiTheme="minorHAnsi" w:cs="Tahoma"/>
          <w:b/>
          <w:sz w:val="28"/>
          <w:szCs w:val="28"/>
          <w:u w:val="single"/>
          <w:lang w:val="el-GR"/>
        </w:rPr>
        <w:t>Σ</w:t>
      </w:r>
    </w:p>
    <w:p w:rsidR="000A035F" w:rsidRPr="009326ED" w:rsidRDefault="000A035F" w:rsidP="000A035F">
      <w:pPr>
        <w:tabs>
          <w:tab w:val="num" w:pos="0"/>
        </w:tabs>
        <w:spacing w:before="0" w:after="0" w:line="200" w:lineRule="atLeast"/>
        <w:jc w:val="center"/>
        <w:rPr>
          <w:rFonts w:ascii="Tahoma" w:hAnsi="Tahoma" w:cs="Tahoma"/>
          <w:b/>
          <w:sz w:val="22"/>
          <w:szCs w:val="22"/>
          <w:lang w:val="el-GR"/>
        </w:rPr>
      </w:pPr>
    </w:p>
    <w:p w:rsidR="000A035F" w:rsidRPr="00832085" w:rsidRDefault="000A035F" w:rsidP="00832085">
      <w:pPr>
        <w:tabs>
          <w:tab w:val="num" w:pos="0"/>
        </w:tabs>
        <w:spacing w:before="0" w:after="0" w:line="200" w:lineRule="atLeast"/>
        <w:jc w:val="center"/>
        <w:rPr>
          <w:rFonts w:ascii="Calibri" w:hAnsi="Calibri" w:cs="Tahoma"/>
          <w:b/>
          <w:szCs w:val="20"/>
          <w:lang w:val="el-GR"/>
        </w:rPr>
      </w:pPr>
      <w:r w:rsidRPr="00832085">
        <w:rPr>
          <w:rFonts w:ascii="Calibri" w:hAnsi="Calibri" w:cs="Tahoma"/>
          <w:b/>
          <w:szCs w:val="20"/>
          <w:lang w:val="el-GR"/>
        </w:rPr>
        <w:t>ΓΙΑ ΤΗΝ ΥΠΟΒΟΛΗ ΠΡΟΤΑΣ</w:t>
      </w:r>
      <w:r w:rsidR="00FC2BD5" w:rsidRPr="00832085">
        <w:rPr>
          <w:rFonts w:ascii="Calibri" w:hAnsi="Calibri" w:cs="Tahoma"/>
          <w:b/>
          <w:szCs w:val="20"/>
          <w:lang w:val="el-GR"/>
        </w:rPr>
        <w:t>ΕΩΝ</w:t>
      </w:r>
      <w:r w:rsidR="00832085" w:rsidRPr="00832085">
        <w:rPr>
          <w:rFonts w:ascii="Calibri" w:hAnsi="Calibri" w:cs="Tahoma"/>
          <w:b/>
          <w:szCs w:val="20"/>
          <w:lang w:val="el-GR"/>
        </w:rPr>
        <w:t xml:space="preserve"> </w:t>
      </w:r>
      <w:r w:rsidRPr="00832085">
        <w:rPr>
          <w:rFonts w:ascii="Calibri" w:hAnsi="Calibri" w:cs="Tahoma"/>
          <w:b/>
          <w:szCs w:val="20"/>
          <w:lang w:val="el-GR"/>
        </w:rPr>
        <w:t>ΣΤΟ ΠΡΟΓΡΑΜΜΑ ΑΓΡΟΤΙΚΗΣ ΑΝΑΠΤΥΞΗΣ (ΠΑΑ) 2014-2020</w:t>
      </w:r>
    </w:p>
    <w:p w:rsidR="00832085" w:rsidRPr="00832085" w:rsidRDefault="00832085" w:rsidP="00832085">
      <w:pPr>
        <w:tabs>
          <w:tab w:val="num" w:pos="0"/>
        </w:tabs>
        <w:spacing w:before="0" w:after="0" w:line="200" w:lineRule="atLeast"/>
        <w:jc w:val="center"/>
        <w:rPr>
          <w:rFonts w:ascii="Calibri" w:hAnsi="Calibri" w:cs="Tahoma"/>
          <w:b/>
          <w:szCs w:val="20"/>
          <w:lang w:val="el-GR"/>
        </w:rPr>
      </w:pPr>
    </w:p>
    <w:p w:rsidR="000A035F" w:rsidRPr="00832085" w:rsidRDefault="000A035F" w:rsidP="00832085">
      <w:pPr>
        <w:spacing w:before="0" w:after="200" w:line="276" w:lineRule="auto"/>
        <w:jc w:val="center"/>
        <w:rPr>
          <w:rFonts w:ascii="Calibri" w:hAnsi="Calibri" w:cs="Tahoma"/>
          <w:b/>
          <w:szCs w:val="20"/>
          <w:lang w:val="el-GR" w:eastAsia="el-GR"/>
        </w:rPr>
      </w:pPr>
      <w:r w:rsidRPr="00832085">
        <w:rPr>
          <w:rFonts w:ascii="Calibri" w:hAnsi="Calibri" w:cs="Tahoma"/>
          <w:b/>
          <w:szCs w:val="20"/>
          <w:lang w:val="el-GR" w:eastAsia="el-GR"/>
        </w:rPr>
        <w:t>ΜΕΤΡΟ 19: «ΤΟΠΙΚΗ ΑΝΑΠΤΥΞΗ ΜE ΠΡΩΤΟΒΟΥΛΙΑ ΤΟΠΙΚΩΝ ΚΟΙΝΟΤΗΤΩΝ (CLLD) – LEADER» ΠΑΑ 2014 -2020</w:t>
      </w:r>
    </w:p>
    <w:p w:rsidR="000A035F" w:rsidRPr="00832085" w:rsidRDefault="000A035F" w:rsidP="00832085">
      <w:pPr>
        <w:spacing w:before="0" w:after="200" w:line="276" w:lineRule="auto"/>
        <w:jc w:val="center"/>
        <w:rPr>
          <w:rFonts w:ascii="Calibri" w:hAnsi="Calibri" w:cs="Tahoma"/>
          <w:b/>
          <w:szCs w:val="20"/>
          <w:lang w:val="el-GR" w:eastAsia="el-GR"/>
        </w:rPr>
      </w:pPr>
      <w:r w:rsidRPr="00832085">
        <w:rPr>
          <w:rFonts w:ascii="Calibri" w:hAnsi="Calibri" w:cs="Tahoma"/>
          <w:b/>
          <w:szCs w:val="20"/>
          <w:lang w:val="el-GR" w:eastAsia="el-GR"/>
        </w:rPr>
        <w:t>ΥΠΟΜΕΤΡΟ 19.2: «</w:t>
      </w:r>
      <w:r w:rsidRPr="00832085">
        <w:rPr>
          <w:rFonts w:ascii="Calibri" w:hAnsi="Calibri" w:cs="Tahoma"/>
          <w:b/>
          <w:caps/>
          <w:szCs w:val="20"/>
          <w:lang w:val="el-GR" w:eastAsia="el-GR"/>
        </w:rPr>
        <w:t>Στήριξη υλοποίησης δράσεων των στρατηγικών τοπικής ανάπτυξης με πρωτοβουλία τοπικών κοινοτήτων (CLLD/LEADER)</w:t>
      </w:r>
      <w:r w:rsidRPr="00832085">
        <w:rPr>
          <w:rFonts w:ascii="Calibri" w:hAnsi="Calibri" w:cs="Tahoma"/>
          <w:b/>
          <w:szCs w:val="20"/>
          <w:lang w:val="el-GR" w:eastAsia="el-GR"/>
        </w:rPr>
        <w:t>»</w:t>
      </w:r>
    </w:p>
    <w:p w:rsidR="000A035F" w:rsidRPr="00832085" w:rsidRDefault="000A035F" w:rsidP="00832085">
      <w:pPr>
        <w:spacing w:before="0" w:after="200" w:line="276" w:lineRule="auto"/>
        <w:jc w:val="center"/>
        <w:rPr>
          <w:rFonts w:ascii="Calibri" w:hAnsi="Calibri" w:cs="Tahoma"/>
          <w:b/>
          <w:szCs w:val="20"/>
          <w:lang w:val="el-GR" w:eastAsia="el-GR"/>
        </w:rPr>
      </w:pPr>
      <w:r w:rsidRPr="00832085">
        <w:rPr>
          <w:rFonts w:ascii="Calibri" w:hAnsi="Calibri" w:cs="Tahoma"/>
          <w:b/>
          <w:szCs w:val="20"/>
          <w:lang w:val="el-GR" w:eastAsia="el-GR"/>
        </w:rPr>
        <w:t>ΔΡΑΣΗ 19.2.4: «ΒΑΣΙΚΕΣ ΥΠΗΡΕΣΙΕΣ &amp; ΑΝΑΠΛΑΣΗ ΧΩΡΙΩΝ ΣΕ ΑΓΡΟΤΙΚΕΣ ΠΕΡΙΟΧΕΣ»</w:t>
      </w:r>
    </w:p>
    <w:p w:rsidR="000A035F" w:rsidRDefault="000A035F" w:rsidP="000A035F">
      <w:pPr>
        <w:spacing w:before="0" w:after="200" w:line="276" w:lineRule="auto"/>
        <w:jc w:val="center"/>
        <w:rPr>
          <w:rFonts w:ascii="Tahoma" w:hAnsi="Tahoma" w:cs="Tahoma"/>
          <w:b/>
          <w:szCs w:val="20"/>
          <w:lang w:val="el-GR" w:eastAsia="el-GR"/>
        </w:rPr>
      </w:pPr>
      <w:r>
        <w:rPr>
          <w:noProof/>
          <w:lang w:val="el-GR" w:eastAsia="el-GR"/>
        </w:rPr>
        <w:drawing>
          <wp:inline distT="0" distB="0" distL="0" distR="0" wp14:anchorId="1F70721F" wp14:editId="37D6CC7B">
            <wp:extent cx="880728" cy="1057523"/>
            <wp:effectExtent l="0" t="0" r="0" b="0"/>
            <wp:docPr id="3" name="Εικόνα 3" descr="\\Server\ηλεκτρονικό αρχείο αν.βο.πε κατά iso\ΛΟΓΟΤΥΠΟ ΑΝΒΟΠΕ Α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ηλεκτρονικό αρχείο αν.βο.πε κατά iso\ΛΟΓΟΤΥΠΟ ΑΝΒΟΠΕ ΑΕ.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0952" cy="1057793"/>
                    </a:xfrm>
                    <a:prstGeom prst="rect">
                      <a:avLst/>
                    </a:prstGeom>
                    <a:noFill/>
                    <a:ln>
                      <a:noFill/>
                    </a:ln>
                  </pic:spPr>
                </pic:pic>
              </a:graphicData>
            </a:graphic>
          </wp:inline>
        </w:drawing>
      </w:r>
      <w:r>
        <w:rPr>
          <w:noProof/>
        </w:rPr>
        <w:tab/>
      </w:r>
      <w:r>
        <w:rPr>
          <w:noProof/>
        </w:rPr>
        <w:tab/>
      </w:r>
      <w:r>
        <w:rPr>
          <w:noProof/>
        </w:rPr>
        <w:tab/>
      </w:r>
      <w:r>
        <w:rPr>
          <w:noProof/>
          <w:lang w:val="el-GR" w:eastAsia="el-GR"/>
        </w:rPr>
        <w:drawing>
          <wp:inline distT="0" distB="0" distL="0" distR="0" wp14:anchorId="466F4D85" wp14:editId="36FDC20E">
            <wp:extent cx="1055351" cy="1057524"/>
            <wp:effectExtent l="0" t="0" r="0" b="0"/>
            <wp:docPr id="1" name="Εικόνα 1" descr="Σχετική 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χετική εικόνα"/>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2670" cy="1074878"/>
                    </a:xfrm>
                    <a:prstGeom prst="rect">
                      <a:avLst/>
                    </a:prstGeom>
                    <a:noFill/>
                    <a:ln>
                      <a:noFill/>
                    </a:ln>
                  </pic:spPr>
                </pic:pic>
              </a:graphicData>
            </a:graphic>
          </wp:inline>
        </w:drawing>
      </w:r>
    </w:p>
    <w:p w:rsidR="000A035F" w:rsidRDefault="000A035F" w:rsidP="000A035F">
      <w:pPr>
        <w:spacing w:before="0" w:after="200" w:line="276" w:lineRule="auto"/>
        <w:jc w:val="center"/>
        <w:rPr>
          <w:rFonts w:ascii="Calibri" w:hAnsi="Calibri" w:cs="Tahoma"/>
          <w:b/>
          <w:szCs w:val="20"/>
          <w:lang w:val="el-GR" w:eastAsia="el-GR"/>
        </w:rPr>
      </w:pPr>
      <w:r w:rsidRPr="00832085">
        <w:rPr>
          <w:rFonts w:ascii="Calibri" w:hAnsi="Calibri" w:cs="Tahoma"/>
          <w:b/>
          <w:szCs w:val="20"/>
          <w:lang w:val="el-GR" w:eastAsia="el-GR"/>
        </w:rPr>
        <w:t>Η ΟΠΟΙΑ ΣΥΓΧΡΗΜΑΤΟΔΟΤΕΙΤΑΙ ΑΠΟ ΤΟ ΕΥΡΩΠΑΙΚΟ ΓΕΩΡΓΙΚΟ ΤΑΜΕΙΟ ΑΓΡΟΤΙΚΗΣ ΑΝΑΠΤΥΞΗΣ</w:t>
      </w:r>
    </w:p>
    <w:p w:rsidR="00832085" w:rsidRPr="00832085" w:rsidRDefault="00832085" w:rsidP="00832085">
      <w:pPr>
        <w:spacing w:before="0" w:after="200" w:line="276" w:lineRule="auto"/>
        <w:jc w:val="center"/>
        <w:rPr>
          <w:rFonts w:ascii="Calibri" w:hAnsi="Calibri" w:cs="Tahoma"/>
          <w:b/>
          <w:szCs w:val="20"/>
          <w:lang w:val="el-GR" w:eastAsia="el-GR"/>
        </w:rPr>
      </w:pPr>
      <w:r>
        <w:rPr>
          <w:rFonts w:ascii="Calibri" w:hAnsi="Calibri" w:cs="Tahoma"/>
          <w:b/>
          <w:szCs w:val="20"/>
          <w:lang w:val="el-GR" w:eastAsia="el-GR"/>
        </w:rPr>
        <w:t>-------------------------------------------------------------------------------------------</w:t>
      </w:r>
    </w:p>
    <w:p w:rsidR="00832085" w:rsidRDefault="00832085" w:rsidP="000A035F">
      <w:pPr>
        <w:tabs>
          <w:tab w:val="num" w:pos="0"/>
        </w:tabs>
        <w:spacing w:before="0" w:after="0" w:line="220" w:lineRule="atLeast"/>
        <w:jc w:val="center"/>
        <w:rPr>
          <w:rFonts w:ascii="Tahoma" w:hAnsi="Tahoma" w:cs="Tahoma"/>
          <w:b/>
          <w:color w:val="FF0000"/>
          <w:szCs w:val="20"/>
          <w:highlight w:val="yellow"/>
          <w:lang w:val="el-GR"/>
        </w:rPr>
      </w:pPr>
    </w:p>
    <w:p w:rsidR="00F01A2B" w:rsidRPr="00832085" w:rsidRDefault="000A035F" w:rsidP="000172E1">
      <w:pPr>
        <w:tabs>
          <w:tab w:val="num" w:pos="0"/>
        </w:tabs>
        <w:spacing w:before="0" w:after="0" w:line="220" w:lineRule="atLeast"/>
        <w:jc w:val="center"/>
        <w:rPr>
          <w:rFonts w:ascii="Calibri" w:hAnsi="Calibri" w:cs="Tahoma"/>
          <w:b/>
          <w:sz w:val="24"/>
          <w:lang w:val="el-GR"/>
        </w:rPr>
      </w:pPr>
      <w:r w:rsidRPr="00832085">
        <w:rPr>
          <w:rFonts w:ascii="Calibri" w:hAnsi="Calibri" w:cs="Tahoma"/>
          <w:b/>
          <w:sz w:val="24"/>
          <w:lang w:val="el-GR"/>
        </w:rPr>
        <w:t>Η ΑΝΑΠΤΥΞΙΑΚΗ ΒΟΡΕΙΟΥ ΠΕΛΟΠΟΝΝΗΣΟΥ – ΑΝΑΠΤΥΞΙΑΚΗ ΑΝΩΝΥΜΗ ΕΤΑΙΡΕΙΑ ΟΤΑ (ΑΝΒΟΠΕ ΑΕ)</w:t>
      </w:r>
    </w:p>
    <w:p w:rsidR="00F01A2B" w:rsidRPr="00832085" w:rsidRDefault="00D14FE6" w:rsidP="00832085">
      <w:pPr>
        <w:tabs>
          <w:tab w:val="num" w:pos="0"/>
        </w:tabs>
        <w:spacing w:before="0" w:after="0" w:line="26" w:lineRule="atLeast"/>
        <w:rPr>
          <w:rFonts w:ascii="Calibri" w:hAnsi="Calibri" w:cs="Tahoma"/>
          <w:szCs w:val="20"/>
          <w:lang w:val="el-GR"/>
        </w:rPr>
      </w:pPr>
      <w:r w:rsidRPr="00832085">
        <w:rPr>
          <w:rFonts w:ascii="Calibri" w:hAnsi="Calibri" w:cs="Tahoma"/>
          <w:szCs w:val="20"/>
          <w:lang w:val="el-GR"/>
        </w:rPr>
        <w:t xml:space="preserve">Στο πλαίσιο του Τοπικού Προγράμματος </w:t>
      </w:r>
      <w:r w:rsidRPr="00832085">
        <w:rPr>
          <w:rFonts w:ascii="Calibri" w:hAnsi="Calibri" w:cs="Tahoma"/>
          <w:szCs w:val="20"/>
          <w:lang w:val="el-GR" w:eastAsia="el-GR"/>
        </w:rPr>
        <w:t>CLLD</w:t>
      </w:r>
      <w:r w:rsidR="00310BDA">
        <w:rPr>
          <w:rFonts w:ascii="Calibri" w:hAnsi="Calibri" w:cs="Tahoma"/>
          <w:szCs w:val="20"/>
          <w:lang w:val="el-GR" w:eastAsia="el-GR"/>
        </w:rPr>
        <w:t>–</w:t>
      </w:r>
      <w:r w:rsidRPr="00832085">
        <w:rPr>
          <w:rFonts w:ascii="Calibri" w:hAnsi="Calibri" w:cs="Tahoma"/>
          <w:szCs w:val="20"/>
          <w:lang w:val="el-GR" w:eastAsia="el-GR"/>
        </w:rPr>
        <w:t xml:space="preserve">LEADER Βόρειας Πελοποννήσου, το οποίο εγκρίθηκε με την </w:t>
      </w:r>
      <w:r w:rsidRPr="00832085">
        <w:rPr>
          <w:rFonts w:ascii="Calibri" w:hAnsi="Calibri" w:cs="Tahoma"/>
          <w:szCs w:val="20"/>
          <w:lang w:val="el-GR"/>
        </w:rPr>
        <w:t xml:space="preserve">υπ’ αριθ. 3206/21-12-2016 (ΦΕΚ 4111/Β) Απόφαση του Υπουργού Αγροτικής Ανάπτυξης και Τροφίμων, σχετικά με την «Έγκριση προγραμμάτων τοπικής ανάπτυξης στο πλαίσιο της Πρόσκλησης υποβολής προτάσεων για την επιλογή Στρατηγικών Τοπικής Ανάπτυξης του ΠΑΑ 2014-2020 και του ΕΠΑΛΘ 2014-2020 και κατανομή πιστώσεων Δημόσιας Δαπάνης» και αναμορφώθηκε σύμφωνα με το </w:t>
      </w:r>
      <w:proofErr w:type="spellStart"/>
      <w:r w:rsidRPr="00832085">
        <w:rPr>
          <w:rFonts w:ascii="Calibri" w:hAnsi="Calibri" w:cs="Tahoma"/>
          <w:szCs w:val="20"/>
          <w:lang w:val="el-GR"/>
        </w:rPr>
        <w:t>αριθμ</w:t>
      </w:r>
      <w:proofErr w:type="spellEnd"/>
      <w:r w:rsidRPr="00832085">
        <w:rPr>
          <w:rFonts w:ascii="Calibri" w:hAnsi="Calibri" w:cs="Tahoma"/>
          <w:szCs w:val="20"/>
          <w:lang w:val="el-GR"/>
        </w:rPr>
        <w:t>. 1802/15-6-2017 έγγραφο της ΕΥΔ ΠΑΑ 2014-2020 περί «αποδοχής αναμορφωμένης</w:t>
      </w:r>
      <w:r w:rsidR="002A409F" w:rsidRPr="00832085">
        <w:rPr>
          <w:rFonts w:ascii="Calibri" w:hAnsi="Calibri" w:cs="Tahoma"/>
          <w:szCs w:val="20"/>
          <w:lang w:val="el-GR"/>
        </w:rPr>
        <w:t xml:space="preserve"> πρότασης τοπικού προγράμματος,</w:t>
      </w:r>
    </w:p>
    <w:p w:rsidR="000A035F" w:rsidRPr="00832085" w:rsidRDefault="000A035F" w:rsidP="00832085">
      <w:pPr>
        <w:tabs>
          <w:tab w:val="num" w:pos="284"/>
        </w:tabs>
        <w:spacing w:before="0" w:line="26" w:lineRule="atLeast"/>
        <w:ind w:left="284" w:hanging="284"/>
        <w:jc w:val="center"/>
        <w:rPr>
          <w:rFonts w:ascii="Calibri" w:hAnsi="Calibri" w:cs="Tahoma"/>
          <w:b/>
          <w:szCs w:val="20"/>
          <w:lang w:val="el-GR"/>
        </w:rPr>
      </w:pPr>
      <w:r w:rsidRPr="00832085">
        <w:rPr>
          <w:rFonts w:ascii="Calibri" w:hAnsi="Calibri" w:cs="Tahoma"/>
          <w:b/>
          <w:szCs w:val="20"/>
          <w:lang w:val="el-GR"/>
        </w:rPr>
        <w:t>Κ Α Λ Ε Ι</w:t>
      </w:r>
    </w:p>
    <w:p w:rsidR="000A035F" w:rsidRPr="00832085" w:rsidRDefault="002A409F" w:rsidP="00832085">
      <w:pPr>
        <w:tabs>
          <w:tab w:val="num" w:pos="0"/>
          <w:tab w:val="left" w:pos="6833"/>
        </w:tabs>
        <w:spacing w:before="0" w:after="0" w:line="26" w:lineRule="atLeast"/>
        <w:rPr>
          <w:rFonts w:ascii="Calibri" w:hAnsi="Calibri" w:cs="Tahoma"/>
          <w:szCs w:val="20"/>
          <w:lang w:val="el-GR"/>
        </w:rPr>
      </w:pPr>
      <w:r w:rsidRPr="00832085">
        <w:rPr>
          <w:rFonts w:ascii="Calibri" w:hAnsi="Calibri" w:cs="Tahoma"/>
          <w:szCs w:val="20"/>
          <w:lang w:val="el-GR"/>
        </w:rPr>
        <w:t>τ</w:t>
      </w:r>
      <w:r w:rsidR="000A035F" w:rsidRPr="00832085">
        <w:rPr>
          <w:rFonts w:ascii="Calibri" w:hAnsi="Calibri" w:cs="Tahoma"/>
          <w:szCs w:val="20"/>
          <w:lang w:val="el-GR"/>
        </w:rPr>
        <w:t xml:space="preserve">ους </w:t>
      </w:r>
      <w:r w:rsidRPr="00832085">
        <w:rPr>
          <w:rFonts w:ascii="Calibri" w:hAnsi="Calibri" w:cs="Tahoma"/>
          <w:szCs w:val="20"/>
          <w:lang w:val="el-GR"/>
        </w:rPr>
        <w:t xml:space="preserve">ενδιαφερόμενους </w:t>
      </w:r>
      <w:r w:rsidR="000A035F" w:rsidRPr="00832085">
        <w:rPr>
          <w:rFonts w:ascii="Calibri" w:hAnsi="Calibri" w:cs="Tahoma"/>
          <w:szCs w:val="20"/>
          <w:lang w:val="el-GR"/>
        </w:rPr>
        <w:t xml:space="preserve">φορείς που εμπίπτουν στις παρακάτω κατηγορίες δυνητικών Δικαιούχων: </w:t>
      </w:r>
    </w:p>
    <w:p w:rsidR="000A035F" w:rsidRPr="00832085" w:rsidRDefault="000A035F" w:rsidP="00832085">
      <w:pPr>
        <w:pStyle w:val="a4"/>
        <w:numPr>
          <w:ilvl w:val="0"/>
          <w:numId w:val="1"/>
        </w:numPr>
        <w:tabs>
          <w:tab w:val="left" w:pos="6833"/>
        </w:tabs>
        <w:spacing w:before="0" w:after="0" w:line="26" w:lineRule="atLeast"/>
        <w:jc w:val="left"/>
        <w:rPr>
          <w:rFonts w:ascii="Calibri" w:hAnsi="Calibri" w:cs="Tahoma"/>
          <w:szCs w:val="20"/>
          <w:lang w:val="el-GR"/>
        </w:rPr>
      </w:pPr>
      <w:r w:rsidRPr="00832085">
        <w:rPr>
          <w:rFonts w:ascii="Calibri" w:hAnsi="Calibri" w:cs="Tahoma"/>
          <w:szCs w:val="20"/>
          <w:lang w:val="el-GR"/>
        </w:rPr>
        <w:t>ΟΤΑ Α &amp; Β</w:t>
      </w:r>
      <w:r w:rsidR="002A409F" w:rsidRPr="00832085">
        <w:rPr>
          <w:rFonts w:ascii="Calibri" w:hAnsi="Calibri" w:cs="Tahoma"/>
          <w:szCs w:val="20"/>
          <w:lang w:val="el-GR"/>
        </w:rPr>
        <w:t>΄</w:t>
      </w:r>
      <w:r w:rsidRPr="00832085">
        <w:rPr>
          <w:rFonts w:ascii="Calibri" w:hAnsi="Calibri" w:cs="Tahoma"/>
          <w:szCs w:val="20"/>
          <w:lang w:val="el-GR"/>
        </w:rPr>
        <w:t xml:space="preserve"> βαθμού και φορείς τους</w:t>
      </w:r>
    </w:p>
    <w:p w:rsidR="000A035F" w:rsidRPr="00832085" w:rsidRDefault="000A035F" w:rsidP="00832085">
      <w:pPr>
        <w:pStyle w:val="a4"/>
        <w:numPr>
          <w:ilvl w:val="0"/>
          <w:numId w:val="1"/>
        </w:numPr>
        <w:tabs>
          <w:tab w:val="left" w:pos="6833"/>
        </w:tabs>
        <w:spacing w:before="0" w:after="0" w:line="26" w:lineRule="atLeast"/>
        <w:jc w:val="left"/>
        <w:rPr>
          <w:rFonts w:ascii="Calibri" w:hAnsi="Calibri" w:cs="Tahoma"/>
          <w:szCs w:val="20"/>
          <w:lang w:val="el-GR"/>
        </w:rPr>
      </w:pPr>
      <w:r w:rsidRPr="00832085">
        <w:rPr>
          <w:rFonts w:ascii="Calibri" w:hAnsi="Calibri" w:cs="Tahoma"/>
          <w:szCs w:val="20"/>
        </w:rPr>
        <w:lastRenderedPageBreak/>
        <w:t>I</w:t>
      </w:r>
      <w:proofErr w:type="spellStart"/>
      <w:r w:rsidRPr="00832085">
        <w:rPr>
          <w:rFonts w:ascii="Calibri" w:hAnsi="Calibri" w:cs="Tahoma"/>
          <w:szCs w:val="20"/>
          <w:lang w:val="el-GR"/>
        </w:rPr>
        <w:t>διωτικοί</w:t>
      </w:r>
      <w:proofErr w:type="spellEnd"/>
      <w:r w:rsidRPr="00832085">
        <w:rPr>
          <w:rFonts w:ascii="Calibri" w:hAnsi="Calibri" w:cs="Tahoma"/>
          <w:szCs w:val="20"/>
          <w:lang w:val="el-GR"/>
        </w:rPr>
        <w:t xml:space="preserve"> φορείς με καταστατικό σκοπό την υλοποίηση αντίστοιχων έργων</w:t>
      </w:r>
    </w:p>
    <w:p w:rsidR="000A035F" w:rsidRPr="00832085" w:rsidRDefault="000A035F" w:rsidP="00832085">
      <w:pPr>
        <w:pStyle w:val="a4"/>
        <w:numPr>
          <w:ilvl w:val="0"/>
          <w:numId w:val="1"/>
        </w:numPr>
        <w:spacing w:before="0" w:after="0" w:line="26" w:lineRule="atLeast"/>
        <w:rPr>
          <w:rFonts w:ascii="Calibri" w:hAnsi="Calibri" w:cs="Tahoma"/>
          <w:szCs w:val="20"/>
          <w:lang w:val="el-GR"/>
        </w:rPr>
      </w:pPr>
      <w:r w:rsidRPr="00832085">
        <w:rPr>
          <w:rFonts w:ascii="Calibri" w:hAnsi="Calibri" w:cs="Tahoma"/>
          <w:szCs w:val="20"/>
          <w:lang w:val="el-GR"/>
        </w:rPr>
        <w:t>Ιδιοκτήτες κτηνοτροφικών εκμεταλλεύσεων, που αιτούνται μετεγκατάσταση</w:t>
      </w:r>
    </w:p>
    <w:p w:rsidR="00840336" w:rsidRPr="00840336" w:rsidRDefault="000A035F" w:rsidP="00840336">
      <w:pPr>
        <w:tabs>
          <w:tab w:val="left" w:pos="6833"/>
        </w:tabs>
        <w:spacing w:before="0" w:line="26" w:lineRule="atLeast"/>
        <w:jc w:val="left"/>
        <w:rPr>
          <w:rFonts w:ascii="Calibri" w:hAnsi="Calibri" w:cs="Tahoma"/>
          <w:szCs w:val="20"/>
          <w:lang w:val="el-GR"/>
        </w:rPr>
      </w:pPr>
      <w:r w:rsidRPr="00832085">
        <w:rPr>
          <w:rFonts w:ascii="Calibri" w:hAnsi="Calibri" w:cs="Tahoma"/>
          <w:szCs w:val="20"/>
          <w:lang w:val="el-GR"/>
        </w:rPr>
        <w:t xml:space="preserve">για την υποβολή προτάσεων έργων (πράξεων), προκειμένου να ενταχθούν και χρηματοδοτηθούν στο πλαίσιο </w:t>
      </w:r>
      <w:r w:rsidR="002A409F" w:rsidRPr="00832085">
        <w:rPr>
          <w:rFonts w:ascii="Calibri" w:hAnsi="Calibri" w:cs="Tahoma"/>
          <w:szCs w:val="20"/>
          <w:lang w:val="el-GR"/>
        </w:rPr>
        <w:t xml:space="preserve">της Δράσης 19.2.4 (για παρεμβάσεις Δημοσίου χαρακτήρα), του </w:t>
      </w:r>
      <w:proofErr w:type="spellStart"/>
      <w:r w:rsidR="002A409F" w:rsidRPr="00832085">
        <w:rPr>
          <w:rFonts w:ascii="Calibri" w:hAnsi="Calibri" w:cs="Tahoma"/>
          <w:szCs w:val="20"/>
          <w:lang w:val="el-GR"/>
        </w:rPr>
        <w:t>Υπομέτρου</w:t>
      </w:r>
      <w:proofErr w:type="spellEnd"/>
      <w:r w:rsidR="002A409F" w:rsidRPr="00832085">
        <w:rPr>
          <w:rFonts w:ascii="Calibri" w:hAnsi="Calibri" w:cs="Tahoma"/>
          <w:szCs w:val="20"/>
          <w:lang w:val="el-GR"/>
        </w:rPr>
        <w:t xml:space="preserve"> 19.2, του Μέτρου 19</w:t>
      </w:r>
      <w:r w:rsidRPr="00832085">
        <w:rPr>
          <w:rFonts w:ascii="Calibri" w:hAnsi="Calibri" w:cs="Tahoma"/>
          <w:szCs w:val="20"/>
          <w:lang w:val="el-GR"/>
        </w:rPr>
        <w:t xml:space="preserve"> του ΠΑΑ 2014-2020</w:t>
      </w:r>
      <w:r w:rsidR="00840336">
        <w:rPr>
          <w:rFonts w:ascii="Calibri" w:hAnsi="Calibri" w:cs="Tahoma"/>
          <w:szCs w:val="20"/>
          <w:lang w:val="el-GR"/>
        </w:rPr>
        <w:t xml:space="preserve">, εφ’ όσο </w:t>
      </w:r>
      <w:r w:rsidR="00840336" w:rsidRPr="00840336">
        <w:rPr>
          <w:rFonts w:ascii="Calibri" w:hAnsi="Calibri" w:cs="Tahoma"/>
          <w:szCs w:val="20"/>
          <w:lang w:val="el-GR"/>
        </w:rPr>
        <w:t xml:space="preserve">εμπίπτουν στις ακόλουθες </w:t>
      </w:r>
      <w:r w:rsidR="00B87099">
        <w:rPr>
          <w:rFonts w:ascii="Calibri" w:hAnsi="Calibri" w:cs="Tahoma"/>
          <w:szCs w:val="20"/>
          <w:lang w:val="el-GR"/>
        </w:rPr>
        <w:t xml:space="preserve">προτεραιότητες / </w:t>
      </w:r>
      <w:r w:rsidR="00840336" w:rsidRPr="00840336">
        <w:rPr>
          <w:rFonts w:ascii="Calibri" w:hAnsi="Calibri" w:cs="Tahoma"/>
          <w:szCs w:val="20"/>
          <w:lang w:val="el-GR"/>
        </w:rPr>
        <w:t>περιοχές εστίασης του ΠΑΑ 2014-2020:</w:t>
      </w:r>
      <w:r w:rsidR="00840336" w:rsidRPr="002908B9">
        <w:rPr>
          <w:rFonts w:ascii="Calibri" w:hAnsi="Calibri" w:cs="Tahoma"/>
          <w:sz w:val="24"/>
          <w:lang w:val="el-GR"/>
        </w:rPr>
        <w:t xml:space="preserve"> </w:t>
      </w:r>
    </w:p>
    <w:tbl>
      <w:tblPr>
        <w:tblW w:w="9449" w:type="dxa"/>
        <w:jc w:val="center"/>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49"/>
      </w:tblGrid>
      <w:tr w:rsidR="00B87099" w:rsidRPr="00F301FE" w:rsidTr="00B87099">
        <w:trPr>
          <w:trHeight w:val="336"/>
          <w:jc w:val="center"/>
        </w:trPr>
        <w:tc>
          <w:tcPr>
            <w:tcW w:w="9449" w:type="dxa"/>
            <w:shd w:val="clear" w:color="auto" w:fill="auto"/>
            <w:vAlign w:val="center"/>
          </w:tcPr>
          <w:p w:rsidR="00B87099" w:rsidRPr="00B87099" w:rsidRDefault="00B87099" w:rsidP="002F2B61">
            <w:pPr>
              <w:spacing w:before="0" w:after="0" w:line="240" w:lineRule="auto"/>
              <w:jc w:val="left"/>
              <w:rPr>
                <w:rFonts w:ascii="Calibri" w:hAnsi="Calibri" w:cs="Tahoma"/>
                <w:b/>
                <w:szCs w:val="20"/>
                <w:lang w:val="el-GR"/>
              </w:rPr>
            </w:pPr>
            <w:r w:rsidRPr="00B87099">
              <w:rPr>
                <w:rFonts w:ascii="Calibri" w:hAnsi="Calibri" w:cs="Tahoma"/>
                <w:b/>
                <w:szCs w:val="20"/>
                <w:lang w:val="el-GR"/>
              </w:rPr>
              <w:t xml:space="preserve">ΠΡΟΤΕΡΑΙΟΤΗΤΑ 6: «Κοινωνική ένταξη, φτώχεια και οικονομική ανάπτυξη στις αγροτικές περιοχές </w:t>
            </w:r>
          </w:p>
        </w:tc>
      </w:tr>
      <w:tr w:rsidR="00B87099" w:rsidRPr="00F301FE" w:rsidTr="00B87099">
        <w:trPr>
          <w:trHeight w:val="336"/>
          <w:jc w:val="center"/>
        </w:trPr>
        <w:tc>
          <w:tcPr>
            <w:tcW w:w="9449" w:type="dxa"/>
            <w:shd w:val="clear" w:color="auto" w:fill="auto"/>
            <w:vAlign w:val="center"/>
          </w:tcPr>
          <w:p w:rsidR="00B87099" w:rsidRPr="00B87099" w:rsidRDefault="00B87099" w:rsidP="002F2B61">
            <w:pPr>
              <w:spacing w:before="0" w:after="0" w:line="240" w:lineRule="auto"/>
              <w:jc w:val="left"/>
              <w:rPr>
                <w:rFonts w:ascii="Calibri" w:hAnsi="Calibri" w:cs="Tahoma"/>
                <w:b/>
                <w:szCs w:val="20"/>
                <w:lang w:val="el-GR"/>
              </w:rPr>
            </w:pPr>
            <w:r w:rsidRPr="00B87099">
              <w:rPr>
                <w:rFonts w:ascii="Calibri" w:hAnsi="Calibri" w:cs="Tahoma"/>
                <w:b/>
                <w:szCs w:val="20"/>
                <w:lang w:val="el-GR"/>
              </w:rPr>
              <w:t>ΠΕΡΙΟΧΗ ΕΣΤΙΑΣΗΣ 6Β: «Προώθηση της τοπικής ανάπτυξης στις αγροτικές περιοχές»</w:t>
            </w:r>
          </w:p>
        </w:tc>
      </w:tr>
    </w:tbl>
    <w:p w:rsidR="00840336" w:rsidRDefault="00840336" w:rsidP="00832085">
      <w:pPr>
        <w:tabs>
          <w:tab w:val="left" w:pos="6833"/>
        </w:tabs>
        <w:spacing w:before="0" w:line="26" w:lineRule="atLeast"/>
        <w:jc w:val="left"/>
        <w:rPr>
          <w:rFonts w:ascii="Calibri" w:hAnsi="Calibri" w:cs="Tahoma"/>
          <w:szCs w:val="20"/>
          <w:lang w:val="el-GR"/>
        </w:rPr>
      </w:pPr>
    </w:p>
    <w:p w:rsidR="000A035F" w:rsidRPr="00832085" w:rsidRDefault="00840336" w:rsidP="00832085">
      <w:pPr>
        <w:tabs>
          <w:tab w:val="left" w:pos="6833"/>
        </w:tabs>
        <w:spacing w:before="0" w:line="26" w:lineRule="atLeast"/>
        <w:jc w:val="left"/>
        <w:rPr>
          <w:rFonts w:ascii="Calibri" w:hAnsi="Calibri" w:cs="Tahoma"/>
          <w:szCs w:val="20"/>
          <w:lang w:val="el-GR"/>
        </w:rPr>
      </w:pPr>
      <w:r>
        <w:rPr>
          <w:rFonts w:ascii="Calibri" w:hAnsi="Calibri" w:cs="Tahoma"/>
          <w:szCs w:val="20"/>
          <w:lang w:val="el-GR"/>
        </w:rPr>
        <w:t xml:space="preserve">Η </w:t>
      </w:r>
      <w:proofErr w:type="spellStart"/>
      <w:r>
        <w:rPr>
          <w:rFonts w:ascii="Calibri" w:hAnsi="Calibri" w:cs="Tahoma"/>
          <w:szCs w:val="20"/>
          <w:lang w:val="el-GR"/>
        </w:rPr>
        <w:t>προκηρυσσόμενη</w:t>
      </w:r>
      <w:proofErr w:type="spellEnd"/>
      <w:r>
        <w:rPr>
          <w:rFonts w:ascii="Calibri" w:hAnsi="Calibri" w:cs="Tahoma"/>
          <w:szCs w:val="20"/>
          <w:lang w:val="el-GR"/>
        </w:rPr>
        <w:t xml:space="preserve"> Δράση 19.2.4 </w:t>
      </w:r>
      <w:r w:rsidR="002A409F" w:rsidRPr="00832085">
        <w:rPr>
          <w:rFonts w:ascii="Calibri" w:hAnsi="Calibri" w:cs="Tahoma"/>
          <w:szCs w:val="20"/>
          <w:lang w:val="el-GR"/>
        </w:rPr>
        <w:t xml:space="preserve">περιλαμβάνει τις εξής </w:t>
      </w:r>
      <w:proofErr w:type="spellStart"/>
      <w:r w:rsidR="002A409F" w:rsidRPr="00832085">
        <w:rPr>
          <w:rFonts w:ascii="Calibri" w:hAnsi="Calibri" w:cs="Tahoma"/>
          <w:szCs w:val="20"/>
          <w:lang w:val="el-GR"/>
        </w:rPr>
        <w:t>Υποδράσεις</w:t>
      </w:r>
      <w:proofErr w:type="spellEnd"/>
      <w:r w:rsidR="002A409F" w:rsidRPr="00832085">
        <w:rPr>
          <w:rFonts w:ascii="Calibri" w:hAnsi="Calibri" w:cs="Tahoma"/>
          <w:szCs w:val="20"/>
          <w:lang w:val="el-GR"/>
        </w:rPr>
        <w:t>:</w:t>
      </w:r>
    </w:p>
    <w:tbl>
      <w:tblPr>
        <w:tblW w:w="11058" w:type="dxa"/>
        <w:tblInd w:w="-885" w:type="dxa"/>
        <w:tblLayout w:type="fixed"/>
        <w:tblLook w:val="04A0" w:firstRow="1" w:lastRow="0" w:firstColumn="1" w:lastColumn="0" w:noHBand="0" w:noVBand="1"/>
      </w:tblPr>
      <w:tblGrid>
        <w:gridCol w:w="875"/>
        <w:gridCol w:w="4821"/>
        <w:gridCol w:w="1128"/>
        <w:gridCol w:w="1527"/>
        <w:gridCol w:w="1067"/>
        <w:gridCol w:w="1640"/>
      </w:tblGrid>
      <w:tr w:rsidR="000172E1" w:rsidRPr="000172E1" w:rsidTr="00832085">
        <w:trPr>
          <w:trHeight w:val="600"/>
        </w:trPr>
        <w:tc>
          <w:tcPr>
            <w:tcW w:w="8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72E1" w:rsidRPr="000172E1" w:rsidRDefault="000172E1" w:rsidP="000172E1">
            <w:pPr>
              <w:spacing w:before="0" w:after="0" w:line="240" w:lineRule="auto"/>
              <w:jc w:val="center"/>
              <w:rPr>
                <w:rFonts w:ascii="Calibri" w:hAnsi="Calibri"/>
                <w:b/>
                <w:bCs/>
                <w:color w:val="000000"/>
                <w:szCs w:val="20"/>
                <w:lang w:val="el-GR" w:eastAsia="el-GR"/>
              </w:rPr>
            </w:pPr>
            <w:r w:rsidRPr="000172E1">
              <w:rPr>
                <w:rFonts w:ascii="Calibri" w:hAnsi="Calibri"/>
                <w:b/>
                <w:bCs/>
                <w:color w:val="000000"/>
                <w:szCs w:val="20"/>
                <w:lang w:val="el-GR" w:eastAsia="el-GR"/>
              </w:rPr>
              <w:t>α/α</w:t>
            </w:r>
          </w:p>
        </w:tc>
        <w:tc>
          <w:tcPr>
            <w:tcW w:w="4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72E1" w:rsidRPr="000172E1" w:rsidRDefault="000172E1" w:rsidP="000172E1">
            <w:pPr>
              <w:spacing w:before="0" w:after="0" w:line="240" w:lineRule="auto"/>
              <w:jc w:val="center"/>
              <w:rPr>
                <w:rFonts w:ascii="Calibri" w:hAnsi="Calibri"/>
                <w:b/>
                <w:bCs/>
                <w:color w:val="000000"/>
                <w:szCs w:val="20"/>
                <w:lang w:val="el-GR" w:eastAsia="el-GR"/>
              </w:rPr>
            </w:pPr>
            <w:r w:rsidRPr="000172E1">
              <w:rPr>
                <w:rFonts w:ascii="Calibri" w:hAnsi="Calibri"/>
                <w:b/>
                <w:bCs/>
                <w:color w:val="000000"/>
                <w:szCs w:val="20"/>
                <w:lang w:val="el-GR" w:eastAsia="el-GR"/>
              </w:rPr>
              <w:t xml:space="preserve">τίτλος </w:t>
            </w:r>
            <w:proofErr w:type="spellStart"/>
            <w:r w:rsidRPr="000172E1">
              <w:rPr>
                <w:rFonts w:ascii="Calibri" w:hAnsi="Calibri"/>
                <w:b/>
                <w:bCs/>
                <w:color w:val="000000"/>
                <w:szCs w:val="20"/>
                <w:lang w:val="el-GR" w:eastAsia="el-GR"/>
              </w:rPr>
              <w:t>υποδράσης</w:t>
            </w:r>
            <w:proofErr w:type="spellEnd"/>
          </w:p>
        </w:tc>
        <w:tc>
          <w:tcPr>
            <w:tcW w:w="2655" w:type="dxa"/>
            <w:gridSpan w:val="2"/>
            <w:tcBorders>
              <w:top w:val="single" w:sz="4" w:space="0" w:color="auto"/>
              <w:left w:val="nil"/>
              <w:bottom w:val="single" w:sz="4" w:space="0" w:color="auto"/>
              <w:right w:val="single" w:sz="4" w:space="0" w:color="auto"/>
            </w:tcBorders>
            <w:shd w:val="clear" w:color="auto" w:fill="auto"/>
            <w:vAlign w:val="center"/>
            <w:hideMark/>
          </w:tcPr>
          <w:p w:rsidR="000172E1" w:rsidRPr="000172E1" w:rsidRDefault="000172E1" w:rsidP="000172E1">
            <w:pPr>
              <w:spacing w:before="0" w:after="0" w:line="240" w:lineRule="auto"/>
              <w:jc w:val="center"/>
              <w:rPr>
                <w:rFonts w:ascii="Calibri" w:hAnsi="Calibri"/>
                <w:b/>
                <w:bCs/>
                <w:color w:val="000000"/>
                <w:szCs w:val="20"/>
                <w:lang w:val="el-GR" w:eastAsia="el-GR"/>
              </w:rPr>
            </w:pPr>
            <w:r w:rsidRPr="000172E1">
              <w:rPr>
                <w:rFonts w:ascii="Calibri" w:hAnsi="Calibri"/>
                <w:b/>
                <w:bCs/>
                <w:color w:val="000000"/>
                <w:szCs w:val="20"/>
                <w:lang w:val="el-GR" w:eastAsia="el-GR"/>
              </w:rPr>
              <w:t>προϋπολογισμός Προκήρυξης (€)</w:t>
            </w:r>
          </w:p>
        </w:tc>
        <w:tc>
          <w:tcPr>
            <w:tcW w:w="10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72E1" w:rsidRPr="000172E1" w:rsidRDefault="000172E1" w:rsidP="000172E1">
            <w:pPr>
              <w:spacing w:before="0" w:after="0" w:line="240" w:lineRule="auto"/>
              <w:jc w:val="center"/>
              <w:rPr>
                <w:rFonts w:ascii="Calibri" w:hAnsi="Calibri"/>
                <w:b/>
                <w:bCs/>
                <w:color w:val="000000"/>
                <w:szCs w:val="20"/>
                <w:lang w:val="el-GR" w:eastAsia="el-GR"/>
              </w:rPr>
            </w:pPr>
            <w:r w:rsidRPr="000172E1">
              <w:rPr>
                <w:rFonts w:ascii="Calibri" w:hAnsi="Calibri"/>
                <w:b/>
                <w:bCs/>
                <w:color w:val="000000"/>
                <w:szCs w:val="20"/>
                <w:lang w:val="el-GR" w:eastAsia="el-GR"/>
              </w:rPr>
              <w:t>ποσοστό ενίσχυσης</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72E1" w:rsidRPr="000172E1" w:rsidRDefault="000172E1" w:rsidP="000172E1">
            <w:pPr>
              <w:spacing w:before="0" w:after="0" w:line="240" w:lineRule="auto"/>
              <w:jc w:val="center"/>
              <w:rPr>
                <w:rFonts w:ascii="Calibri" w:hAnsi="Calibri"/>
                <w:b/>
                <w:bCs/>
                <w:color w:val="000000"/>
                <w:sz w:val="22"/>
                <w:szCs w:val="22"/>
                <w:lang w:val="el-GR" w:eastAsia="el-GR"/>
              </w:rPr>
            </w:pPr>
            <w:r w:rsidRPr="000172E1">
              <w:rPr>
                <w:rFonts w:ascii="Calibri" w:hAnsi="Calibri"/>
                <w:b/>
                <w:bCs/>
                <w:color w:val="000000"/>
                <w:sz w:val="22"/>
                <w:szCs w:val="22"/>
                <w:lang w:val="el-GR" w:eastAsia="el-GR"/>
              </w:rPr>
              <w:t>δικαιούχοι</w:t>
            </w:r>
          </w:p>
        </w:tc>
      </w:tr>
      <w:tr w:rsidR="000172E1" w:rsidRPr="000172E1" w:rsidTr="00832085">
        <w:trPr>
          <w:trHeight w:val="300"/>
        </w:trPr>
        <w:tc>
          <w:tcPr>
            <w:tcW w:w="875" w:type="dxa"/>
            <w:vMerge/>
            <w:tcBorders>
              <w:top w:val="single" w:sz="4" w:space="0" w:color="auto"/>
              <w:left w:val="single" w:sz="4" w:space="0" w:color="auto"/>
              <w:bottom w:val="single" w:sz="4" w:space="0" w:color="auto"/>
              <w:right w:val="single" w:sz="4" w:space="0" w:color="auto"/>
            </w:tcBorders>
            <w:vAlign w:val="center"/>
            <w:hideMark/>
          </w:tcPr>
          <w:p w:rsidR="000172E1" w:rsidRPr="000172E1" w:rsidRDefault="000172E1" w:rsidP="000172E1">
            <w:pPr>
              <w:spacing w:before="0" w:after="0" w:line="240" w:lineRule="auto"/>
              <w:jc w:val="left"/>
              <w:rPr>
                <w:rFonts w:ascii="Calibri" w:hAnsi="Calibri"/>
                <w:b/>
                <w:bCs/>
                <w:color w:val="000000"/>
                <w:szCs w:val="20"/>
                <w:lang w:val="el-GR" w:eastAsia="el-GR"/>
              </w:rPr>
            </w:pPr>
          </w:p>
        </w:tc>
        <w:tc>
          <w:tcPr>
            <w:tcW w:w="4821" w:type="dxa"/>
            <w:vMerge/>
            <w:tcBorders>
              <w:top w:val="single" w:sz="4" w:space="0" w:color="auto"/>
              <w:left w:val="single" w:sz="4" w:space="0" w:color="auto"/>
              <w:bottom w:val="single" w:sz="4" w:space="0" w:color="auto"/>
              <w:right w:val="single" w:sz="4" w:space="0" w:color="auto"/>
            </w:tcBorders>
            <w:vAlign w:val="center"/>
            <w:hideMark/>
          </w:tcPr>
          <w:p w:rsidR="000172E1" w:rsidRPr="000172E1" w:rsidRDefault="000172E1" w:rsidP="000172E1">
            <w:pPr>
              <w:spacing w:before="0" w:after="0" w:line="240" w:lineRule="auto"/>
              <w:jc w:val="left"/>
              <w:rPr>
                <w:rFonts w:ascii="Calibri" w:hAnsi="Calibri"/>
                <w:b/>
                <w:bCs/>
                <w:color w:val="000000"/>
                <w:szCs w:val="20"/>
                <w:lang w:val="el-GR" w:eastAsia="el-GR"/>
              </w:rPr>
            </w:pPr>
          </w:p>
        </w:tc>
        <w:tc>
          <w:tcPr>
            <w:tcW w:w="1128" w:type="dxa"/>
            <w:tcBorders>
              <w:top w:val="nil"/>
              <w:left w:val="nil"/>
              <w:bottom w:val="single" w:sz="4" w:space="0" w:color="auto"/>
              <w:right w:val="single" w:sz="4" w:space="0" w:color="auto"/>
            </w:tcBorders>
            <w:shd w:val="clear" w:color="auto" w:fill="auto"/>
            <w:vAlign w:val="center"/>
            <w:hideMark/>
          </w:tcPr>
          <w:p w:rsidR="000172E1" w:rsidRPr="000172E1" w:rsidRDefault="000172E1" w:rsidP="000172E1">
            <w:pPr>
              <w:spacing w:before="0" w:after="0" w:line="240" w:lineRule="auto"/>
              <w:jc w:val="left"/>
              <w:rPr>
                <w:rFonts w:ascii="Calibri" w:hAnsi="Calibri"/>
                <w:b/>
                <w:bCs/>
                <w:color w:val="000000"/>
                <w:szCs w:val="20"/>
                <w:lang w:val="el-GR" w:eastAsia="el-GR"/>
              </w:rPr>
            </w:pPr>
            <w:r w:rsidRPr="000172E1">
              <w:rPr>
                <w:rFonts w:ascii="Calibri" w:hAnsi="Calibri"/>
                <w:b/>
                <w:bCs/>
                <w:color w:val="000000"/>
                <w:szCs w:val="20"/>
                <w:lang w:val="el-GR" w:eastAsia="el-GR"/>
              </w:rPr>
              <w:t>επιλέξιμος</w:t>
            </w:r>
          </w:p>
        </w:tc>
        <w:tc>
          <w:tcPr>
            <w:tcW w:w="1527" w:type="dxa"/>
            <w:tcBorders>
              <w:top w:val="nil"/>
              <w:left w:val="nil"/>
              <w:bottom w:val="single" w:sz="4" w:space="0" w:color="auto"/>
              <w:right w:val="single" w:sz="4" w:space="0" w:color="auto"/>
            </w:tcBorders>
            <w:shd w:val="clear" w:color="auto" w:fill="auto"/>
            <w:vAlign w:val="center"/>
            <w:hideMark/>
          </w:tcPr>
          <w:p w:rsidR="000172E1" w:rsidRPr="000172E1" w:rsidRDefault="000172E1" w:rsidP="000172E1">
            <w:pPr>
              <w:spacing w:before="0" w:after="0" w:line="240" w:lineRule="auto"/>
              <w:jc w:val="left"/>
              <w:rPr>
                <w:rFonts w:ascii="Calibri" w:hAnsi="Calibri"/>
                <w:b/>
                <w:bCs/>
                <w:color w:val="000000"/>
                <w:szCs w:val="20"/>
                <w:lang w:val="el-GR" w:eastAsia="el-GR"/>
              </w:rPr>
            </w:pPr>
            <w:r w:rsidRPr="000172E1">
              <w:rPr>
                <w:rFonts w:ascii="Calibri" w:hAnsi="Calibri"/>
                <w:b/>
                <w:bCs/>
                <w:color w:val="000000"/>
                <w:szCs w:val="20"/>
                <w:lang w:val="el-GR" w:eastAsia="el-GR"/>
              </w:rPr>
              <w:t>Δημόσια Δαπάνη</w:t>
            </w: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0172E1" w:rsidRPr="000172E1" w:rsidRDefault="000172E1" w:rsidP="000172E1">
            <w:pPr>
              <w:spacing w:before="0" w:after="0" w:line="240" w:lineRule="auto"/>
              <w:jc w:val="left"/>
              <w:rPr>
                <w:rFonts w:ascii="Calibri" w:hAnsi="Calibri"/>
                <w:b/>
                <w:bCs/>
                <w:color w:val="000000"/>
                <w:szCs w:val="20"/>
                <w:lang w:val="el-GR" w:eastAsia="el-GR"/>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0172E1" w:rsidRPr="000172E1" w:rsidRDefault="000172E1" w:rsidP="000172E1">
            <w:pPr>
              <w:spacing w:before="0" w:after="0" w:line="240" w:lineRule="auto"/>
              <w:jc w:val="left"/>
              <w:rPr>
                <w:rFonts w:ascii="Calibri" w:hAnsi="Calibri"/>
                <w:b/>
                <w:bCs/>
                <w:color w:val="000000"/>
                <w:sz w:val="22"/>
                <w:szCs w:val="22"/>
                <w:lang w:val="el-GR" w:eastAsia="el-GR"/>
              </w:rPr>
            </w:pPr>
          </w:p>
        </w:tc>
      </w:tr>
      <w:tr w:rsidR="000172E1" w:rsidRPr="000172E1" w:rsidTr="00832085">
        <w:trPr>
          <w:trHeight w:val="1020"/>
        </w:trPr>
        <w:tc>
          <w:tcPr>
            <w:tcW w:w="875" w:type="dxa"/>
            <w:tcBorders>
              <w:top w:val="nil"/>
              <w:left w:val="single" w:sz="4" w:space="0" w:color="auto"/>
              <w:bottom w:val="single" w:sz="4" w:space="0" w:color="auto"/>
              <w:right w:val="single" w:sz="4" w:space="0" w:color="auto"/>
            </w:tcBorders>
            <w:shd w:val="clear" w:color="auto" w:fill="auto"/>
            <w:vAlign w:val="center"/>
            <w:hideMark/>
          </w:tcPr>
          <w:p w:rsidR="000172E1" w:rsidRPr="000172E1" w:rsidRDefault="000172E1" w:rsidP="000172E1">
            <w:pPr>
              <w:spacing w:before="0" w:after="0" w:line="240" w:lineRule="auto"/>
              <w:jc w:val="center"/>
              <w:rPr>
                <w:rFonts w:ascii="Calibri" w:hAnsi="Calibri"/>
                <w:color w:val="000000"/>
                <w:szCs w:val="20"/>
                <w:lang w:val="el-GR" w:eastAsia="el-GR"/>
              </w:rPr>
            </w:pPr>
            <w:r w:rsidRPr="000172E1">
              <w:rPr>
                <w:rFonts w:ascii="Calibri" w:hAnsi="Calibri"/>
                <w:color w:val="000000"/>
                <w:szCs w:val="20"/>
                <w:lang w:val="el-GR" w:eastAsia="el-GR"/>
              </w:rPr>
              <w:t>19.2.4.1</w:t>
            </w:r>
          </w:p>
        </w:tc>
        <w:tc>
          <w:tcPr>
            <w:tcW w:w="4821" w:type="dxa"/>
            <w:tcBorders>
              <w:top w:val="nil"/>
              <w:left w:val="nil"/>
              <w:bottom w:val="single" w:sz="4" w:space="0" w:color="auto"/>
              <w:right w:val="single" w:sz="4" w:space="0" w:color="auto"/>
            </w:tcBorders>
            <w:shd w:val="clear" w:color="auto" w:fill="auto"/>
            <w:vAlign w:val="center"/>
            <w:hideMark/>
          </w:tcPr>
          <w:p w:rsidR="000172E1" w:rsidRPr="000172E1" w:rsidRDefault="000172E1" w:rsidP="000172E1">
            <w:pPr>
              <w:spacing w:before="0" w:after="0" w:line="240" w:lineRule="auto"/>
              <w:jc w:val="left"/>
              <w:rPr>
                <w:rFonts w:ascii="Calibri" w:hAnsi="Calibri"/>
                <w:color w:val="000000"/>
                <w:szCs w:val="20"/>
                <w:lang w:val="el-GR" w:eastAsia="el-GR"/>
              </w:rPr>
            </w:pPr>
            <w:r w:rsidRPr="000172E1">
              <w:rPr>
                <w:rFonts w:ascii="Calibri" w:hAnsi="Calibri"/>
                <w:color w:val="000000"/>
                <w:szCs w:val="20"/>
                <w:lang w:val="el-GR" w:eastAsia="el-GR"/>
              </w:rPr>
              <w:t>Στήριξη για υποδομές μικρής κλίμακας (πχ. ύδρευση, αποχέτευση, οδοποιία εντός οικισμού κ.λπ.), συμπεριλαμβανομένης της εξοικονόμησης ενέργειας σε χρησιμοποιούμενα δημόσια κτίρια.</w:t>
            </w:r>
          </w:p>
        </w:tc>
        <w:tc>
          <w:tcPr>
            <w:tcW w:w="1128" w:type="dxa"/>
            <w:tcBorders>
              <w:top w:val="nil"/>
              <w:left w:val="nil"/>
              <w:bottom w:val="single" w:sz="4" w:space="0" w:color="auto"/>
              <w:right w:val="single" w:sz="4" w:space="0" w:color="auto"/>
            </w:tcBorders>
            <w:shd w:val="clear" w:color="auto" w:fill="auto"/>
            <w:vAlign w:val="center"/>
            <w:hideMark/>
          </w:tcPr>
          <w:p w:rsidR="000172E1" w:rsidRPr="000172E1" w:rsidRDefault="000172E1" w:rsidP="000172E1">
            <w:pPr>
              <w:spacing w:before="0" w:after="0" w:line="240" w:lineRule="auto"/>
              <w:jc w:val="right"/>
              <w:rPr>
                <w:rFonts w:ascii="Calibri" w:hAnsi="Calibri"/>
                <w:color w:val="000000"/>
                <w:szCs w:val="20"/>
                <w:lang w:val="el-GR" w:eastAsia="el-GR"/>
              </w:rPr>
            </w:pPr>
            <w:r w:rsidRPr="000172E1">
              <w:rPr>
                <w:rFonts w:ascii="Calibri" w:hAnsi="Calibri"/>
                <w:color w:val="000000"/>
                <w:szCs w:val="20"/>
                <w:lang w:val="el-GR" w:eastAsia="el-GR"/>
              </w:rPr>
              <w:t>400.000,00</w:t>
            </w:r>
          </w:p>
        </w:tc>
        <w:tc>
          <w:tcPr>
            <w:tcW w:w="1527" w:type="dxa"/>
            <w:tcBorders>
              <w:top w:val="nil"/>
              <w:left w:val="nil"/>
              <w:bottom w:val="single" w:sz="4" w:space="0" w:color="auto"/>
              <w:right w:val="single" w:sz="4" w:space="0" w:color="auto"/>
            </w:tcBorders>
            <w:shd w:val="clear" w:color="auto" w:fill="auto"/>
            <w:vAlign w:val="center"/>
            <w:hideMark/>
          </w:tcPr>
          <w:p w:rsidR="000172E1" w:rsidRPr="000172E1" w:rsidRDefault="000172E1" w:rsidP="000172E1">
            <w:pPr>
              <w:spacing w:before="0" w:after="0" w:line="240" w:lineRule="auto"/>
              <w:jc w:val="right"/>
              <w:rPr>
                <w:rFonts w:ascii="Calibri" w:hAnsi="Calibri"/>
                <w:color w:val="000000"/>
                <w:szCs w:val="20"/>
                <w:lang w:val="el-GR" w:eastAsia="el-GR"/>
              </w:rPr>
            </w:pPr>
            <w:r w:rsidRPr="000172E1">
              <w:rPr>
                <w:rFonts w:ascii="Calibri" w:hAnsi="Calibri"/>
                <w:color w:val="000000"/>
                <w:szCs w:val="20"/>
                <w:lang w:val="el-GR" w:eastAsia="el-GR"/>
              </w:rPr>
              <w:t>400.000,00</w:t>
            </w: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0172E1" w:rsidRPr="00545540" w:rsidRDefault="000172E1" w:rsidP="00AC29D4">
            <w:pPr>
              <w:spacing w:before="0" w:after="0" w:line="240" w:lineRule="auto"/>
              <w:jc w:val="center"/>
              <w:rPr>
                <w:rFonts w:ascii="Calibri" w:hAnsi="Calibri"/>
                <w:color w:val="000000"/>
                <w:szCs w:val="20"/>
                <w:lang w:val="el-GR" w:eastAsia="el-GR"/>
              </w:rPr>
            </w:pPr>
            <w:r w:rsidRPr="000172E1">
              <w:rPr>
                <w:rFonts w:ascii="Calibri" w:hAnsi="Calibri"/>
                <w:color w:val="000000"/>
                <w:szCs w:val="20"/>
                <w:lang w:val="el-GR" w:eastAsia="el-GR"/>
              </w:rPr>
              <w:t>100% (όταν η πράξη δεν αποφέρει κέρδη) και μέχρι 80% όταν η πράξη αποφέρει κέρδη</w:t>
            </w:r>
            <w:r w:rsidR="00545540" w:rsidRPr="00545540">
              <w:rPr>
                <w:rFonts w:ascii="Calibri" w:hAnsi="Calibri"/>
                <w:color w:val="000000"/>
                <w:szCs w:val="20"/>
                <w:lang w:val="el-GR" w:eastAsia="el-GR"/>
              </w:rPr>
              <w:t>.</w:t>
            </w:r>
            <w:r w:rsidR="00AC29D4">
              <w:rPr>
                <w:rFonts w:ascii="Calibri" w:hAnsi="Calibri"/>
                <w:color w:val="000000"/>
                <w:szCs w:val="20"/>
                <w:lang w:val="el-GR" w:eastAsia="el-GR"/>
              </w:rPr>
              <w:t xml:space="preserve">  </w:t>
            </w:r>
            <w:r w:rsidR="00AC29D4" w:rsidRPr="00AC29D4">
              <w:rPr>
                <w:rFonts w:ascii="Calibri" w:hAnsi="Calibri"/>
                <w:color w:val="000000"/>
                <w:sz w:val="32"/>
                <w:szCs w:val="32"/>
                <w:lang w:val="el-GR" w:eastAsia="el-GR"/>
              </w:rPr>
              <w:t>*</w:t>
            </w:r>
          </w:p>
        </w:tc>
        <w:tc>
          <w:tcPr>
            <w:tcW w:w="1640" w:type="dxa"/>
            <w:tcBorders>
              <w:top w:val="nil"/>
              <w:left w:val="nil"/>
              <w:bottom w:val="single" w:sz="4" w:space="0" w:color="auto"/>
              <w:right w:val="single" w:sz="4" w:space="0" w:color="auto"/>
            </w:tcBorders>
            <w:shd w:val="clear" w:color="auto" w:fill="auto"/>
            <w:vAlign w:val="center"/>
            <w:hideMark/>
          </w:tcPr>
          <w:p w:rsidR="000172E1" w:rsidRPr="000172E1" w:rsidRDefault="000172E1" w:rsidP="000172E1">
            <w:pPr>
              <w:spacing w:before="0" w:after="0" w:line="240" w:lineRule="auto"/>
              <w:jc w:val="left"/>
              <w:rPr>
                <w:rFonts w:ascii="Calibri" w:hAnsi="Calibri"/>
                <w:color w:val="000000"/>
                <w:szCs w:val="20"/>
                <w:lang w:val="el-GR" w:eastAsia="el-GR"/>
              </w:rPr>
            </w:pPr>
            <w:r w:rsidRPr="000172E1">
              <w:rPr>
                <w:rFonts w:ascii="Calibri" w:hAnsi="Calibri"/>
                <w:color w:val="000000"/>
                <w:szCs w:val="20"/>
                <w:lang w:val="el-GR" w:eastAsia="el-GR"/>
              </w:rPr>
              <w:t xml:space="preserve">Δήμοι </w:t>
            </w:r>
            <w:r w:rsidR="000040D2">
              <w:rPr>
                <w:rFonts w:ascii="Calibri" w:hAnsi="Calibri"/>
                <w:color w:val="000000"/>
                <w:szCs w:val="20"/>
                <w:lang w:val="el-GR" w:eastAsia="el-GR"/>
              </w:rPr>
              <w:t>και Οργανισμοί ΟΤΑ</w:t>
            </w:r>
          </w:p>
        </w:tc>
      </w:tr>
      <w:tr w:rsidR="000172E1" w:rsidRPr="00F301FE" w:rsidTr="00832085">
        <w:trPr>
          <w:trHeight w:val="765"/>
        </w:trPr>
        <w:tc>
          <w:tcPr>
            <w:tcW w:w="875" w:type="dxa"/>
            <w:tcBorders>
              <w:top w:val="nil"/>
              <w:left w:val="single" w:sz="4" w:space="0" w:color="auto"/>
              <w:bottom w:val="single" w:sz="4" w:space="0" w:color="auto"/>
              <w:right w:val="single" w:sz="4" w:space="0" w:color="auto"/>
            </w:tcBorders>
            <w:shd w:val="clear" w:color="auto" w:fill="auto"/>
            <w:vAlign w:val="center"/>
            <w:hideMark/>
          </w:tcPr>
          <w:p w:rsidR="000172E1" w:rsidRPr="000172E1" w:rsidRDefault="000172E1" w:rsidP="000172E1">
            <w:pPr>
              <w:spacing w:before="0" w:after="0" w:line="240" w:lineRule="auto"/>
              <w:jc w:val="center"/>
              <w:rPr>
                <w:rFonts w:ascii="Calibri" w:hAnsi="Calibri"/>
                <w:color w:val="000000"/>
                <w:szCs w:val="20"/>
                <w:lang w:val="el-GR" w:eastAsia="el-GR"/>
              </w:rPr>
            </w:pPr>
            <w:r w:rsidRPr="000172E1">
              <w:rPr>
                <w:rFonts w:ascii="Calibri" w:hAnsi="Calibri"/>
                <w:color w:val="000000"/>
                <w:szCs w:val="20"/>
                <w:lang w:val="el-GR" w:eastAsia="el-GR"/>
              </w:rPr>
              <w:t>19.2.4.2</w:t>
            </w:r>
          </w:p>
        </w:tc>
        <w:tc>
          <w:tcPr>
            <w:tcW w:w="4821" w:type="dxa"/>
            <w:tcBorders>
              <w:top w:val="nil"/>
              <w:left w:val="nil"/>
              <w:bottom w:val="single" w:sz="4" w:space="0" w:color="auto"/>
              <w:right w:val="single" w:sz="4" w:space="0" w:color="auto"/>
            </w:tcBorders>
            <w:shd w:val="clear" w:color="auto" w:fill="auto"/>
            <w:vAlign w:val="center"/>
            <w:hideMark/>
          </w:tcPr>
          <w:p w:rsidR="000172E1" w:rsidRPr="000172E1" w:rsidRDefault="000172E1" w:rsidP="000172E1">
            <w:pPr>
              <w:spacing w:before="0" w:after="0" w:line="240" w:lineRule="auto"/>
              <w:jc w:val="left"/>
              <w:rPr>
                <w:rFonts w:ascii="Calibri" w:hAnsi="Calibri"/>
                <w:color w:val="000000"/>
                <w:szCs w:val="20"/>
                <w:lang w:val="el-GR" w:eastAsia="el-GR"/>
              </w:rPr>
            </w:pPr>
            <w:r w:rsidRPr="000172E1">
              <w:rPr>
                <w:rFonts w:ascii="Calibri" w:hAnsi="Calibri"/>
                <w:color w:val="000000"/>
                <w:szCs w:val="20"/>
                <w:lang w:val="el-GR" w:eastAsia="el-GR"/>
              </w:rPr>
              <w:t>Στήριξη για τη δημιουργία, βελτίωση ή επέκταση τοπικών βασικών υπηρεσιών για τον αγροτικό πληθυσμό, καθώς και των σχετικών υποδομών (πχ. παιδικοί σταθμοί, αγροτικά ιατρεία, κ.λπ.)</w:t>
            </w:r>
          </w:p>
        </w:tc>
        <w:tc>
          <w:tcPr>
            <w:tcW w:w="1128" w:type="dxa"/>
            <w:tcBorders>
              <w:top w:val="nil"/>
              <w:left w:val="nil"/>
              <w:bottom w:val="single" w:sz="4" w:space="0" w:color="auto"/>
              <w:right w:val="single" w:sz="4" w:space="0" w:color="auto"/>
            </w:tcBorders>
            <w:shd w:val="clear" w:color="auto" w:fill="auto"/>
            <w:vAlign w:val="center"/>
            <w:hideMark/>
          </w:tcPr>
          <w:p w:rsidR="000172E1" w:rsidRPr="000172E1" w:rsidRDefault="000172E1" w:rsidP="000172E1">
            <w:pPr>
              <w:spacing w:before="0" w:after="0" w:line="240" w:lineRule="auto"/>
              <w:jc w:val="right"/>
              <w:rPr>
                <w:rFonts w:ascii="Calibri" w:hAnsi="Calibri"/>
                <w:color w:val="000000"/>
                <w:szCs w:val="20"/>
                <w:lang w:val="el-GR" w:eastAsia="el-GR"/>
              </w:rPr>
            </w:pPr>
            <w:r w:rsidRPr="000172E1">
              <w:rPr>
                <w:rFonts w:ascii="Calibri" w:hAnsi="Calibri"/>
                <w:color w:val="000000"/>
                <w:szCs w:val="20"/>
                <w:lang w:val="el-GR" w:eastAsia="el-GR"/>
              </w:rPr>
              <w:t>400.000,00</w:t>
            </w:r>
          </w:p>
        </w:tc>
        <w:tc>
          <w:tcPr>
            <w:tcW w:w="1527" w:type="dxa"/>
            <w:tcBorders>
              <w:top w:val="nil"/>
              <w:left w:val="nil"/>
              <w:bottom w:val="single" w:sz="4" w:space="0" w:color="auto"/>
              <w:right w:val="single" w:sz="4" w:space="0" w:color="auto"/>
            </w:tcBorders>
            <w:shd w:val="clear" w:color="auto" w:fill="auto"/>
            <w:vAlign w:val="center"/>
            <w:hideMark/>
          </w:tcPr>
          <w:p w:rsidR="000172E1" w:rsidRPr="000172E1" w:rsidRDefault="000172E1" w:rsidP="000172E1">
            <w:pPr>
              <w:spacing w:before="0" w:after="0" w:line="240" w:lineRule="auto"/>
              <w:jc w:val="right"/>
              <w:rPr>
                <w:rFonts w:ascii="Calibri" w:hAnsi="Calibri"/>
                <w:color w:val="000000"/>
                <w:szCs w:val="20"/>
                <w:lang w:val="el-GR" w:eastAsia="el-GR"/>
              </w:rPr>
            </w:pPr>
            <w:r w:rsidRPr="000172E1">
              <w:rPr>
                <w:rFonts w:ascii="Calibri" w:hAnsi="Calibri"/>
                <w:color w:val="000000"/>
                <w:szCs w:val="20"/>
                <w:lang w:val="el-GR" w:eastAsia="el-GR"/>
              </w:rPr>
              <w:t>400.000,00</w:t>
            </w:r>
          </w:p>
        </w:tc>
        <w:tc>
          <w:tcPr>
            <w:tcW w:w="1067" w:type="dxa"/>
            <w:vMerge/>
            <w:tcBorders>
              <w:top w:val="nil"/>
              <w:left w:val="single" w:sz="4" w:space="0" w:color="auto"/>
              <w:bottom w:val="single" w:sz="4" w:space="0" w:color="auto"/>
              <w:right w:val="single" w:sz="4" w:space="0" w:color="auto"/>
            </w:tcBorders>
            <w:vAlign w:val="center"/>
            <w:hideMark/>
          </w:tcPr>
          <w:p w:rsidR="000172E1" w:rsidRPr="000172E1" w:rsidRDefault="000172E1" w:rsidP="000172E1">
            <w:pPr>
              <w:spacing w:before="0" w:after="0" w:line="240" w:lineRule="auto"/>
              <w:jc w:val="left"/>
              <w:rPr>
                <w:rFonts w:ascii="Calibri" w:hAnsi="Calibri"/>
                <w:color w:val="000000"/>
                <w:szCs w:val="20"/>
                <w:lang w:val="el-GR" w:eastAsia="el-GR"/>
              </w:rPr>
            </w:pP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0172E1" w:rsidRPr="000172E1" w:rsidRDefault="000172E1" w:rsidP="000172E1">
            <w:pPr>
              <w:spacing w:before="0" w:after="0" w:line="240" w:lineRule="auto"/>
              <w:jc w:val="center"/>
              <w:rPr>
                <w:rFonts w:ascii="Calibri" w:hAnsi="Calibri"/>
                <w:color w:val="000000"/>
                <w:szCs w:val="20"/>
                <w:lang w:val="el-GR" w:eastAsia="el-GR"/>
              </w:rPr>
            </w:pPr>
            <w:r w:rsidRPr="000172E1">
              <w:rPr>
                <w:rFonts w:ascii="Calibri" w:hAnsi="Calibri"/>
                <w:color w:val="000000"/>
                <w:szCs w:val="20"/>
                <w:lang w:val="el-GR" w:eastAsia="el-GR"/>
              </w:rPr>
              <w:t xml:space="preserve">ΟΤΑ Α &amp; Β΄ βαθμού και φορείς τους και </w:t>
            </w:r>
            <w:proofErr w:type="spellStart"/>
            <w:r w:rsidRPr="000172E1">
              <w:rPr>
                <w:rFonts w:ascii="Calibri" w:hAnsi="Calibri"/>
                <w:color w:val="000000"/>
                <w:szCs w:val="20"/>
                <w:lang w:val="el-GR" w:eastAsia="el-GR"/>
              </w:rPr>
              <w:t>Iδιωτικοί</w:t>
            </w:r>
            <w:proofErr w:type="spellEnd"/>
            <w:r w:rsidRPr="000172E1">
              <w:rPr>
                <w:rFonts w:ascii="Calibri" w:hAnsi="Calibri"/>
                <w:color w:val="000000"/>
                <w:szCs w:val="20"/>
                <w:lang w:val="el-GR" w:eastAsia="el-GR"/>
              </w:rPr>
              <w:t xml:space="preserve"> φορείς με καταστατικό σκοπό την υλοποίηση αντίστοιχων έργων</w:t>
            </w:r>
          </w:p>
        </w:tc>
      </w:tr>
      <w:tr w:rsidR="000172E1" w:rsidRPr="000172E1" w:rsidTr="00832085">
        <w:trPr>
          <w:trHeight w:val="1275"/>
        </w:trPr>
        <w:tc>
          <w:tcPr>
            <w:tcW w:w="875" w:type="dxa"/>
            <w:tcBorders>
              <w:top w:val="nil"/>
              <w:left w:val="single" w:sz="4" w:space="0" w:color="auto"/>
              <w:bottom w:val="single" w:sz="4" w:space="0" w:color="auto"/>
              <w:right w:val="single" w:sz="4" w:space="0" w:color="auto"/>
            </w:tcBorders>
            <w:shd w:val="clear" w:color="auto" w:fill="auto"/>
            <w:vAlign w:val="center"/>
            <w:hideMark/>
          </w:tcPr>
          <w:p w:rsidR="000172E1" w:rsidRPr="000172E1" w:rsidRDefault="000172E1" w:rsidP="000172E1">
            <w:pPr>
              <w:spacing w:before="0" w:after="0" w:line="240" w:lineRule="auto"/>
              <w:jc w:val="center"/>
              <w:rPr>
                <w:rFonts w:ascii="Calibri" w:hAnsi="Calibri"/>
                <w:color w:val="000000"/>
                <w:szCs w:val="20"/>
                <w:lang w:val="el-GR" w:eastAsia="el-GR"/>
              </w:rPr>
            </w:pPr>
            <w:r w:rsidRPr="000172E1">
              <w:rPr>
                <w:rFonts w:ascii="Calibri" w:hAnsi="Calibri"/>
                <w:color w:val="000000"/>
                <w:szCs w:val="20"/>
                <w:lang w:val="el-GR" w:eastAsia="el-GR"/>
              </w:rPr>
              <w:t>19.2.4.3</w:t>
            </w:r>
          </w:p>
        </w:tc>
        <w:tc>
          <w:tcPr>
            <w:tcW w:w="4821" w:type="dxa"/>
            <w:tcBorders>
              <w:top w:val="nil"/>
              <w:left w:val="nil"/>
              <w:bottom w:val="single" w:sz="4" w:space="0" w:color="auto"/>
              <w:right w:val="single" w:sz="4" w:space="0" w:color="auto"/>
            </w:tcBorders>
            <w:shd w:val="clear" w:color="auto" w:fill="auto"/>
            <w:vAlign w:val="center"/>
            <w:hideMark/>
          </w:tcPr>
          <w:p w:rsidR="000172E1" w:rsidRPr="000172E1" w:rsidRDefault="000172E1" w:rsidP="000172E1">
            <w:pPr>
              <w:spacing w:before="0" w:after="0" w:line="240" w:lineRule="auto"/>
              <w:jc w:val="left"/>
              <w:rPr>
                <w:rFonts w:ascii="Calibri" w:hAnsi="Calibri"/>
                <w:color w:val="000000"/>
                <w:szCs w:val="20"/>
                <w:lang w:val="el-GR" w:eastAsia="el-GR"/>
              </w:rPr>
            </w:pPr>
            <w:r w:rsidRPr="000172E1">
              <w:rPr>
                <w:rFonts w:ascii="Calibri" w:hAnsi="Calibri"/>
                <w:color w:val="000000"/>
                <w:szCs w:val="20"/>
                <w:lang w:val="el-GR" w:eastAsia="el-GR"/>
              </w:rPr>
              <w:t>Στήριξη για επενδύσεις για δημόσια χρήση σε υπηρεσίες και υποδομές αναψυχής, ανάπλασης, τουριστικές πληροφορίες και τουριστικές υποδομές μικρής κλίμακας (π.χ. σημάνσεις, κοινόχρηστοι χώροι, προβολή προώθηση περιοχών, ποδηλατικές διαδρομές κ.λπ.)</w:t>
            </w:r>
          </w:p>
        </w:tc>
        <w:tc>
          <w:tcPr>
            <w:tcW w:w="1128" w:type="dxa"/>
            <w:tcBorders>
              <w:top w:val="nil"/>
              <w:left w:val="nil"/>
              <w:bottom w:val="single" w:sz="4" w:space="0" w:color="auto"/>
              <w:right w:val="single" w:sz="4" w:space="0" w:color="auto"/>
            </w:tcBorders>
            <w:shd w:val="clear" w:color="auto" w:fill="auto"/>
            <w:vAlign w:val="center"/>
            <w:hideMark/>
          </w:tcPr>
          <w:p w:rsidR="000172E1" w:rsidRPr="000172E1" w:rsidRDefault="000172E1" w:rsidP="000172E1">
            <w:pPr>
              <w:spacing w:before="0" w:after="0" w:line="240" w:lineRule="auto"/>
              <w:jc w:val="right"/>
              <w:rPr>
                <w:rFonts w:ascii="Calibri" w:hAnsi="Calibri"/>
                <w:color w:val="000000"/>
                <w:szCs w:val="20"/>
                <w:lang w:val="el-GR" w:eastAsia="el-GR"/>
              </w:rPr>
            </w:pPr>
            <w:r w:rsidRPr="000172E1">
              <w:rPr>
                <w:rFonts w:ascii="Calibri" w:hAnsi="Calibri"/>
                <w:color w:val="000000"/>
                <w:szCs w:val="20"/>
                <w:lang w:val="el-GR" w:eastAsia="el-GR"/>
              </w:rPr>
              <w:t>400.000,00</w:t>
            </w:r>
          </w:p>
        </w:tc>
        <w:tc>
          <w:tcPr>
            <w:tcW w:w="1527" w:type="dxa"/>
            <w:tcBorders>
              <w:top w:val="nil"/>
              <w:left w:val="nil"/>
              <w:bottom w:val="single" w:sz="4" w:space="0" w:color="auto"/>
              <w:right w:val="single" w:sz="4" w:space="0" w:color="auto"/>
            </w:tcBorders>
            <w:shd w:val="clear" w:color="auto" w:fill="auto"/>
            <w:vAlign w:val="center"/>
            <w:hideMark/>
          </w:tcPr>
          <w:p w:rsidR="000172E1" w:rsidRPr="000172E1" w:rsidRDefault="000172E1" w:rsidP="000172E1">
            <w:pPr>
              <w:spacing w:before="0" w:after="0" w:line="240" w:lineRule="auto"/>
              <w:jc w:val="right"/>
              <w:rPr>
                <w:rFonts w:ascii="Calibri" w:hAnsi="Calibri"/>
                <w:color w:val="000000"/>
                <w:szCs w:val="20"/>
                <w:lang w:val="el-GR" w:eastAsia="el-GR"/>
              </w:rPr>
            </w:pPr>
            <w:r w:rsidRPr="000172E1">
              <w:rPr>
                <w:rFonts w:ascii="Calibri" w:hAnsi="Calibri"/>
                <w:color w:val="000000"/>
                <w:szCs w:val="20"/>
                <w:lang w:val="el-GR" w:eastAsia="el-GR"/>
              </w:rPr>
              <w:t>400.000,00</w:t>
            </w:r>
          </w:p>
        </w:tc>
        <w:tc>
          <w:tcPr>
            <w:tcW w:w="1067" w:type="dxa"/>
            <w:vMerge/>
            <w:tcBorders>
              <w:top w:val="nil"/>
              <w:left w:val="single" w:sz="4" w:space="0" w:color="auto"/>
              <w:bottom w:val="single" w:sz="4" w:space="0" w:color="auto"/>
              <w:right w:val="single" w:sz="4" w:space="0" w:color="auto"/>
            </w:tcBorders>
            <w:vAlign w:val="center"/>
            <w:hideMark/>
          </w:tcPr>
          <w:p w:rsidR="000172E1" w:rsidRPr="000172E1" w:rsidRDefault="000172E1" w:rsidP="000172E1">
            <w:pPr>
              <w:spacing w:before="0" w:after="0" w:line="240" w:lineRule="auto"/>
              <w:jc w:val="left"/>
              <w:rPr>
                <w:rFonts w:ascii="Calibri" w:hAnsi="Calibri"/>
                <w:color w:val="000000"/>
                <w:szCs w:val="20"/>
                <w:lang w:val="el-GR" w:eastAsia="el-GR"/>
              </w:rPr>
            </w:pPr>
          </w:p>
        </w:tc>
        <w:tc>
          <w:tcPr>
            <w:tcW w:w="1640" w:type="dxa"/>
            <w:vMerge/>
            <w:tcBorders>
              <w:top w:val="nil"/>
              <w:left w:val="single" w:sz="4" w:space="0" w:color="auto"/>
              <w:bottom w:val="single" w:sz="4" w:space="0" w:color="auto"/>
              <w:right w:val="single" w:sz="4" w:space="0" w:color="auto"/>
            </w:tcBorders>
            <w:vAlign w:val="center"/>
            <w:hideMark/>
          </w:tcPr>
          <w:p w:rsidR="000172E1" w:rsidRPr="000172E1" w:rsidRDefault="000172E1" w:rsidP="000172E1">
            <w:pPr>
              <w:spacing w:before="0" w:after="0" w:line="240" w:lineRule="auto"/>
              <w:jc w:val="left"/>
              <w:rPr>
                <w:rFonts w:ascii="Calibri" w:hAnsi="Calibri"/>
                <w:color w:val="000000"/>
                <w:szCs w:val="20"/>
                <w:lang w:val="el-GR" w:eastAsia="el-GR"/>
              </w:rPr>
            </w:pPr>
          </w:p>
        </w:tc>
      </w:tr>
      <w:tr w:rsidR="000172E1" w:rsidRPr="000172E1" w:rsidTr="00832085">
        <w:trPr>
          <w:trHeight w:val="300"/>
        </w:trPr>
        <w:tc>
          <w:tcPr>
            <w:tcW w:w="875" w:type="dxa"/>
            <w:tcBorders>
              <w:top w:val="nil"/>
              <w:left w:val="single" w:sz="4" w:space="0" w:color="auto"/>
              <w:bottom w:val="single" w:sz="4" w:space="0" w:color="auto"/>
              <w:right w:val="single" w:sz="4" w:space="0" w:color="auto"/>
            </w:tcBorders>
            <w:shd w:val="clear" w:color="auto" w:fill="auto"/>
            <w:vAlign w:val="center"/>
            <w:hideMark/>
          </w:tcPr>
          <w:p w:rsidR="000172E1" w:rsidRPr="000172E1" w:rsidRDefault="000172E1" w:rsidP="000172E1">
            <w:pPr>
              <w:spacing w:before="0" w:after="0" w:line="240" w:lineRule="auto"/>
              <w:jc w:val="center"/>
              <w:rPr>
                <w:rFonts w:ascii="Calibri" w:hAnsi="Calibri"/>
                <w:color w:val="000000"/>
                <w:szCs w:val="20"/>
                <w:lang w:val="el-GR" w:eastAsia="el-GR"/>
              </w:rPr>
            </w:pPr>
            <w:r w:rsidRPr="000172E1">
              <w:rPr>
                <w:rFonts w:ascii="Calibri" w:hAnsi="Calibri"/>
                <w:color w:val="000000"/>
                <w:szCs w:val="20"/>
                <w:lang w:val="el-GR" w:eastAsia="el-GR"/>
              </w:rPr>
              <w:t>19.2.4.4</w:t>
            </w:r>
          </w:p>
        </w:tc>
        <w:tc>
          <w:tcPr>
            <w:tcW w:w="4821" w:type="dxa"/>
            <w:tcBorders>
              <w:top w:val="nil"/>
              <w:left w:val="nil"/>
              <w:bottom w:val="single" w:sz="4" w:space="0" w:color="auto"/>
              <w:right w:val="single" w:sz="4" w:space="0" w:color="auto"/>
            </w:tcBorders>
            <w:shd w:val="clear" w:color="auto" w:fill="auto"/>
            <w:vAlign w:val="center"/>
            <w:hideMark/>
          </w:tcPr>
          <w:p w:rsidR="000172E1" w:rsidRPr="000172E1" w:rsidRDefault="000172E1" w:rsidP="000172E1">
            <w:pPr>
              <w:spacing w:before="0" w:after="0" w:line="240" w:lineRule="auto"/>
              <w:jc w:val="left"/>
              <w:rPr>
                <w:rFonts w:ascii="Calibri" w:hAnsi="Calibri"/>
                <w:color w:val="000000"/>
                <w:szCs w:val="20"/>
                <w:lang w:val="el-GR" w:eastAsia="el-GR"/>
              </w:rPr>
            </w:pPr>
            <w:r w:rsidRPr="000172E1">
              <w:rPr>
                <w:rFonts w:ascii="Calibri" w:hAnsi="Calibri"/>
                <w:color w:val="000000"/>
                <w:szCs w:val="20"/>
                <w:lang w:val="el-GR" w:eastAsia="el-GR"/>
              </w:rPr>
              <w:t>Ενίσχυση πολιτιστικών εκδηλώσεων</w:t>
            </w:r>
          </w:p>
        </w:tc>
        <w:tc>
          <w:tcPr>
            <w:tcW w:w="1128" w:type="dxa"/>
            <w:tcBorders>
              <w:top w:val="nil"/>
              <w:left w:val="nil"/>
              <w:bottom w:val="single" w:sz="4" w:space="0" w:color="auto"/>
              <w:right w:val="single" w:sz="4" w:space="0" w:color="auto"/>
            </w:tcBorders>
            <w:shd w:val="clear" w:color="auto" w:fill="auto"/>
            <w:vAlign w:val="center"/>
            <w:hideMark/>
          </w:tcPr>
          <w:p w:rsidR="000172E1" w:rsidRPr="000172E1" w:rsidRDefault="000172E1" w:rsidP="000172E1">
            <w:pPr>
              <w:spacing w:before="0" w:after="0" w:line="240" w:lineRule="auto"/>
              <w:jc w:val="right"/>
              <w:rPr>
                <w:rFonts w:ascii="Calibri" w:hAnsi="Calibri"/>
                <w:color w:val="000000"/>
                <w:szCs w:val="20"/>
                <w:lang w:val="el-GR" w:eastAsia="el-GR"/>
              </w:rPr>
            </w:pPr>
            <w:r w:rsidRPr="000172E1">
              <w:rPr>
                <w:rFonts w:ascii="Calibri" w:hAnsi="Calibri"/>
                <w:color w:val="000000"/>
                <w:szCs w:val="20"/>
                <w:lang w:val="el-GR" w:eastAsia="el-GR"/>
              </w:rPr>
              <w:t>200.000,00</w:t>
            </w:r>
          </w:p>
        </w:tc>
        <w:tc>
          <w:tcPr>
            <w:tcW w:w="1527" w:type="dxa"/>
            <w:tcBorders>
              <w:top w:val="nil"/>
              <w:left w:val="nil"/>
              <w:bottom w:val="single" w:sz="4" w:space="0" w:color="auto"/>
              <w:right w:val="single" w:sz="4" w:space="0" w:color="auto"/>
            </w:tcBorders>
            <w:shd w:val="clear" w:color="auto" w:fill="auto"/>
            <w:vAlign w:val="center"/>
            <w:hideMark/>
          </w:tcPr>
          <w:p w:rsidR="000172E1" w:rsidRPr="000172E1" w:rsidRDefault="000172E1" w:rsidP="000172E1">
            <w:pPr>
              <w:spacing w:before="0" w:after="0" w:line="240" w:lineRule="auto"/>
              <w:jc w:val="right"/>
              <w:rPr>
                <w:rFonts w:ascii="Calibri" w:hAnsi="Calibri"/>
                <w:color w:val="000000"/>
                <w:szCs w:val="20"/>
                <w:lang w:val="el-GR" w:eastAsia="el-GR"/>
              </w:rPr>
            </w:pPr>
            <w:r w:rsidRPr="000172E1">
              <w:rPr>
                <w:rFonts w:ascii="Calibri" w:hAnsi="Calibri"/>
                <w:color w:val="000000"/>
                <w:szCs w:val="20"/>
                <w:lang w:val="el-GR" w:eastAsia="el-GR"/>
              </w:rPr>
              <w:t>200.000,00</w:t>
            </w:r>
          </w:p>
        </w:tc>
        <w:tc>
          <w:tcPr>
            <w:tcW w:w="1067" w:type="dxa"/>
            <w:vMerge/>
            <w:tcBorders>
              <w:top w:val="nil"/>
              <w:left w:val="single" w:sz="4" w:space="0" w:color="auto"/>
              <w:bottom w:val="single" w:sz="4" w:space="0" w:color="auto"/>
              <w:right w:val="single" w:sz="4" w:space="0" w:color="auto"/>
            </w:tcBorders>
            <w:vAlign w:val="center"/>
            <w:hideMark/>
          </w:tcPr>
          <w:p w:rsidR="000172E1" w:rsidRPr="000172E1" w:rsidRDefault="000172E1" w:rsidP="000172E1">
            <w:pPr>
              <w:spacing w:before="0" w:after="0" w:line="240" w:lineRule="auto"/>
              <w:jc w:val="left"/>
              <w:rPr>
                <w:rFonts w:ascii="Calibri" w:hAnsi="Calibri"/>
                <w:color w:val="000000"/>
                <w:szCs w:val="20"/>
                <w:lang w:val="el-GR" w:eastAsia="el-GR"/>
              </w:rPr>
            </w:pPr>
          </w:p>
        </w:tc>
        <w:tc>
          <w:tcPr>
            <w:tcW w:w="1640" w:type="dxa"/>
            <w:vMerge/>
            <w:tcBorders>
              <w:top w:val="nil"/>
              <w:left w:val="single" w:sz="4" w:space="0" w:color="auto"/>
              <w:bottom w:val="single" w:sz="4" w:space="0" w:color="auto"/>
              <w:right w:val="single" w:sz="4" w:space="0" w:color="auto"/>
            </w:tcBorders>
            <w:vAlign w:val="center"/>
            <w:hideMark/>
          </w:tcPr>
          <w:p w:rsidR="000172E1" w:rsidRPr="000172E1" w:rsidRDefault="000172E1" w:rsidP="000172E1">
            <w:pPr>
              <w:spacing w:before="0" w:after="0" w:line="240" w:lineRule="auto"/>
              <w:jc w:val="left"/>
              <w:rPr>
                <w:rFonts w:ascii="Calibri" w:hAnsi="Calibri"/>
                <w:color w:val="000000"/>
                <w:szCs w:val="20"/>
                <w:lang w:val="el-GR" w:eastAsia="el-GR"/>
              </w:rPr>
            </w:pPr>
          </w:p>
        </w:tc>
      </w:tr>
      <w:tr w:rsidR="000172E1" w:rsidRPr="000172E1" w:rsidTr="00832085">
        <w:trPr>
          <w:trHeight w:val="2640"/>
        </w:trPr>
        <w:tc>
          <w:tcPr>
            <w:tcW w:w="875" w:type="dxa"/>
            <w:tcBorders>
              <w:top w:val="nil"/>
              <w:left w:val="single" w:sz="4" w:space="0" w:color="auto"/>
              <w:bottom w:val="single" w:sz="4" w:space="0" w:color="auto"/>
              <w:right w:val="single" w:sz="4" w:space="0" w:color="auto"/>
            </w:tcBorders>
            <w:shd w:val="clear" w:color="auto" w:fill="auto"/>
            <w:vAlign w:val="center"/>
            <w:hideMark/>
          </w:tcPr>
          <w:p w:rsidR="000172E1" w:rsidRPr="000172E1" w:rsidRDefault="000172E1" w:rsidP="000172E1">
            <w:pPr>
              <w:spacing w:before="0" w:after="0" w:line="240" w:lineRule="auto"/>
              <w:jc w:val="center"/>
              <w:rPr>
                <w:rFonts w:ascii="Calibri" w:hAnsi="Calibri"/>
                <w:color w:val="000000"/>
                <w:szCs w:val="20"/>
                <w:lang w:val="el-GR" w:eastAsia="el-GR"/>
              </w:rPr>
            </w:pPr>
            <w:r w:rsidRPr="000172E1">
              <w:rPr>
                <w:rFonts w:ascii="Calibri" w:hAnsi="Calibri"/>
                <w:color w:val="000000"/>
                <w:szCs w:val="20"/>
                <w:lang w:val="el-GR" w:eastAsia="el-GR"/>
              </w:rPr>
              <w:t>19.2.4.5</w:t>
            </w:r>
          </w:p>
        </w:tc>
        <w:tc>
          <w:tcPr>
            <w:tcW w:w="4821" w:type="dxa"/>
            <w:tcBorders>
              <w:top w:val="nil"/>
              <w:left w:val="nil"/>
              <w:bottom w:val="single" w:sz="4" w:space="0" w:color="auto"/>
              <w:right w:val="single" w:sz="4" w:space="0" w:color="auto"/>
            </w:tcBorders>
            <w:shd w:val="clear" w:color="auto" w:fill="auto"/>
            <w:vAlign w:val="center"/>
            <w:hideMark/>
          </w:tcPr>
          <w:p w:rsidR="000172E1" w:rsidRPr="000172E1" w:rsidRDefault="000172E1" w:rsidP="000172E1">
            <w:pPr>
              <w:spacing w:before="0" w:after="0" w:line="240" w:lineRule="auto"/>
              <w:jc w:val="left"/>
              <w:rPr>
                <w:rFonts w:ascii="Calibri" w:hAnsi="Calibri"/>
                <w:color w:val="000000"/>
                <w:szCs w:val="20"/>
                <w:lang w:val="el-GR" w:eastAsia="el-GR"/>
              </w:rPr>
            </w:pPr>
            <w:r w:rsidRPr="000172E1">
              <w:rPr>
                <w:rFonts w:ascii="Calibri" w:hAnsi="Calibri"/>
                <w:color w:val="000000"/>
                <w:szCs w:val="20"/>
                <w:lang w:val="el-GR" w:eastAsia="el-GR"/>
              </w:rPr>
              <w:t xml:space="preserve">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w:t>
            </w:r>
            <w:proofErr w:type="spellStart"/>
            <w:r w:rsidRPr="000172E1">
              <w:rPr>
                <w:rFonts w:ascii="Calibri" w:hAnsi="Calibri"/>
                <w:color w:val="000000"/>
                <w:szCs w:val="20"/>
                <w:lang w:val="el-GR" w:eastAsia="el-GR"/>
              </w:rPr>
              <w:t>κοινωνικο</w:t>
            </w:r>
            <w:proofErr w:type="spellEnd"/>
            <w:r w:rsidRPr="000172E1">
              <w:rPr>
                <w:rFonts w:ascii="Calibri" w:hAnsi="Calibri"/>
                <w:color w:val="000000"/>
                <w:szCs w:val="20"/>
                <w:lang w:val="el-GR" w:eastAsia="el-GR"/>
              </w:rPr>
              <w:t>-οικονομικών πτυχών, καθώς και δράσεις περιβαλλοντικής ευαισθητοποίησης (συμπεριλαμβανομένων πολιτιστικών / συνεδριακών κέντρων, μουσείων, πολιτιστικών χαρακτηριστικών της υπαίθρου –μύλοι, γεφύρια κ.λπ.)</w:t>
            </w:r>
          </w:p>
        </w:tc>
        <w:tc>
          <w:tcPr>
            <w:tcW w:w="1128" w:type="dxa"/>
            <w:tcBorders>
              <w:top w:val="nil"/>
              <w:left w:val="nil"/>
              <w:bottom w:val="single" w:sz="4" w:space="0" w:color="auto"/>
              <w:right w:val="single" w:sz="4" w:space="0" w:color="auto"/>
            </w:tcBorders>
            <w:shd w:val="clear" w:color="auto" w:fill="auto"/>
            <w:vAlign w:val="center"/>
            <w:hideMark/>
          </w:tcPr>
          <w:p w:rsidR="000172E1" w:rsidRPr="000172E1" w:rsidRDefault="000172E1" w:rsidP="000172E1">
            <w:pPr>
              <w:spacing w:before="0" w:after="0" w:line="240" w:lineRule="auto"/>
              <w:jc w:val="right"/>
              <w:rPr>
                <w:rFonts w:ascii="Calibri" w:hAnsi="Calibri"/>
                <w:color w:val="000000"/>
                <w:szCs w:val="20"/>
                <w:lang w:val="el-GR" w:eastAsia="el-GR"/>
              </w:rPr>
            </w:pPr>
            <w:r w:rsidRPr="000172E1">
              <w:rPr>
                <w:rFonts w:ascii="Calibri" w:hAnsi="Calibri"/>
                <w:color w:val="000000"/>
                <w:szCs w:val="20"/>
                <w:lang w:val="el-GR" w:eastAsia="el-GR"/>
              </w:rPr>
              <w:t>600.000,00</w:t>
            </w:r>
          </w:p>
        </w:tc>
        <w:tc>
          <w:tcPr>
            <w:tcW w:w="1527" w:type="dxa"/>
            <w:tcBorders>
              <w:top w:val="nil"/>
              <w:left w:val="nil"/>
              <w:bottom w:val="single" w:sz="4" w:space="0" w:color="auto"/>
              <w:right w:val="single" w:sz="4" w:space="0" w:color="auto"/>
            </w:tcBorders>
            <w:shd w:val="clear" w:color="auto" w:fill="auto"/>
            <w:vAlign w:val="center"/>
            <w:hideMark/>
          </w:tcPr>
          <w:p w:rsidR="000172E1" w:rsidRPr="000172E1" w:rsidRDefault="000172E1" w:rsidP="000172E1">
            <w:pPr>
              <w:spacing w:before="0" w:after="0" w:line="240" w:lineRule="auto"/>
              <w:jc w:val="right"/>
              <w:rPr>
                <w:rFonts w:ascii="Calibri" w:hAnsi="Calibri"/>
                <w:color w:val="000000"/>
                <w:szCs w:val="20"/>
                <w:lang w:val="el-GR" w:eastAsia="el-GR"/>
              </w:rPr>
            </w:pPr>
            <w:r w:rsidRPr="000172E1">
              <w:rPr>
                <w:rFonts w:ascii="Calibri" w:hAnsi="Calibri"/>
                <w:color w:val="000000"/>
                <w:szCs w:val="20"/>
                <w:lang w:val="el-GR" w:eastAsia="el-GR"/>
              </w:rPr>
              <w:t>600.000,00</w:t>
            </w:r>
          </w:p>
        </w:tc>
        <w:tc>
          <w:tcPr>
            <w:tcW w:w="1067" w:type="dxa"/>
            <w:vMerge/>
            <w:tcBorders>
              <w:top w:val="nil"/>
              <w:left w:val="single" w:sz="4" w:space="0" w:color="auto"/>
              <w:bottom w:val="single" w:sz="4" w:space="0" w:color="auto"/>
              <w:right w:val="single" w:sz="4" w:space="0" w:color="auto"/>
            </w:tcBorders>
            <w:vAlign w:val="center"/>
            <w:hideMark/>
          </w:tcPr>
          <w:p w:rsidR="000172E1" w:rsidRPr="000172E1" w:rsidRDefault="000172E1" w:rsidP="000172E1">
            <w:pPr>
              <w:spacing w:before="0" w:after="0" w:line="240" w:lineRule="auto"/>
              <w:jc w:val="left"/>
              <w:rPr>
                <w:rFonts w:ascii="Calibri" w:hAnsi="Calibri"/>
                <w:color w:val="000000"/>
                <w:szCs w:val="20"/>
                <w:lang w:val="el-GR" w:eastAsia="el-GR"/>
              </w:rPr>
            </w:pPr>
          </w:p>
        </w:tc>
        <w:tc>
          <w:tcPr>
            <w:tcW w:w="1640" w:type="dxa"/>
            <w:vMerge/>
            <w:tcBorders>
              <w:top w:val="nil"/>
              <w:left w:val="single" w:sz="4" w:space="0" w:color="auto"/>
              <w:bottom w:val="single" w:sz="4" w:space="0" w:color="auto"/>
              <w:right w:val="single" w:sz="4" w:space="0" w:color="auto"/>
            </w:tcBorders>
            <w:vAlign w:val="center"/>
            <w:hideMark/>
          </w:tcPr>
          <w:p w:rsidR="000172E1" w:rsidRPr="000172E1" w:rsidRDefault="000172E1" w:rsidP="000172E1">
            <w:pPr>
              <w:spacing w:before="0" w:after="0" w:line="240" w:lineRule="auto"/>
              <w:jc w:val="left"/>
              <w:rPr>
                <w:rFonts w:ascii="Calibri" w:hAnsi="Calibri"/>
                <w:color w:val="000000"/>
                <w:szCs w:val="20"/>
                <w:lang w:val="el-GR" w:eastAsia="el-GR"/>
              </w:rPr>
            </w:pPr>
          </w:p>
        </w:tc>
      </w:tr>
      <w:tr w:rsidR="000172E1" w:rsidRPr="000172E1" w:rsidTr="00AC29D4">
        <w:trPr>
          <w:trHeight w:val="1125"/>
        </w:trPr>
        <w:tc>
          <w:tcPr>
            <w:tcW w:w="875" w:type="dxa"/>
            <w:tcBorders>
              <w:top w:val="nil"/>
              <w:left w:val="single" w:sz="4" w:space="0" w:color="auto"/>
              <w:bottom w:val="single" w:sz="4" w:space="0" w:color="auto"/>
              <w:right w:val="single" w:sz="4" w:space="0" w:color="auto"/>
            </w:tcBorders>
            <w:shd w:val="clear" w:color="auto" w:fill="auto"/>
            <w:vAlign w:val="center"/>
            <w:hideMark/>
          </w:tcPr>
          <w:p w:rsidR="000172E1" w:rsidRPr="000172E1" w:rsidRDefault="000172E1" w:rsidP="000172E1">
            <w:pPr>
              <w:spacing w:before="0" w:after="0" w:line="240" w:lineRule="auto"/>
              <w:jc w:val="center"/>
              <w:rPr>
                <w:rFonts w:ascii="Calibri" w:hAnsi="Calibri"/>
                <w:color w:val="000000"/>
                <w:szCs w:val="20"/>
                <w:lang w:val="el-GR" w:eastAsia="el-GR"/>
              </w:rPr>
            </w:pPr>
            <w:r w:rsidRPr="000172E1">
              <w:rPr>
                <w:rFonts w:ascii="Calibri" w:hAnsi="Calibri"/>
                <w:color w:val="000000"/>
                <w:szCs w:val="20"/>
                <w:lang w:val="el-GR" w:eastAsia="el-GR"/>
              </w:rPr>
              <w:t>19.2.4.6</w:t>
            </w:r>
          </w:p>
        </w:tc>
        <w:tc>
          <w:tcPr>
            <w:tcW w:w="4821" w:type="dxa"/>
            <w:tcBorders>
              <w:top w:val="nil"/>
              <w:left w:val="nil"/>
              <w:bottom w:val="single" w:sz="4" w:space="0" w:color="auto"/>
              <w:right w:val="single" w:sz="4" w:space="0" w:color="auto"/>
            </w:tcBorders>
            <w:shd w:val="clear" w:color="auto" w:fill="auto"/>
            <w:vAlign w:val="center"/>
            <w:hideMark/>
          </w:tcPr>
          <w:p w:rsidR="000172E1" w:rsidRPr="000172E1" w:rsidRDefault="000172E1" w:rsidP="000172E1">
            <w:pPr>
              <w:spacing w:before="0" w:after="0" w:line="240" w:lineRule="auto"/>
              <w:jc w:val="left"/>
              <w:rPr>
                <w:rFonts w:ascii="Calibri" w:hAnsi="Calibri"/>
                <w:color w:val="000000"/>
                <w:szCs w:val="20"/>
                <w:lang w:val="el-GR" w:eastAsia="el-GR"/>
              </w:rPr>
            </w:pPr>
            <w:r w:rsidRPr="000172E1">
              <w:rPr>
                <w:rFonts w:ascii="Calibri" w:hAnsi="Calibri"/>
                <w:color w:val="000000"/>
                <w:szCs w:val="20"/>
                <w:lang w:val="el-GR" w:eastAsia="el-GR"/>
              </w:rPr>
              <w:t>Στήριξη για επενδύσεις που στοχεύουν στη μετεγκατάσταση κτιρίων γεωργικών εκμεταλλεύσεων, εξαιρουμένων του εκσυγχρονισμού και της αύξησης παραγωγικής ικανότητας των εγκαταστάσεων</w:t>
            </w:r>
          </w:p>
        </w:tc>
        <w:tc>
          <w:tcPr>
            <w:tcW w:w="1128" w:type="dxa"/>
            <w:tcBorders>
              <w:top w:val="nil"/>
              <w:left w:val="nil"/>
              <w:bottom w:val="single" w:sz="4" w:space="0" w:color="auto"/>
              <w:right w:val="single" w:sz="4" w:space="0" w:color="auto"/>
            </w:tcBorders>
            <w:shd w:val="clear" w:color="auto" w:fill="auto"/>
            <w:vAlign w:val="center"/>
            <w:hideMark/>
          </w:tcPr>
          <w:p w:rsidR="000172E1" w:rsidRPr="000172E1" w:rsidRDefault="000172E1" w:rsidP="000172E1">
            <w:pPr>
              <w:spacing w:before="0" w:after="0" w:line="240" w:lineRule="auto"/>
              <w:jc w:val="right"/>
              <w:rPr>
                <w:rFonts w:ascii="Calibri" w:hAnsi="Calibri"/>
                <w:color w:val="000000"/>
                <w:szCs w:val="20"/>
                <w:lang w:val="el-GR" w:eastAsia="el-GR"/>
              </w:rPr>
            </w:pPr>
            <w:r w:rsidRPr="000172E1">
              <w:rPr>
                <w:rFonts w:ascii="Calibri" w:hAnsi="Calibri"/>
                <w:color w:val="000000"/>
                <w:szCs w:val="20"/>
                <w:lang w:val="el-GR" w:eastAsia="el-GR"/>
              </w:rPr>
              <w:t>300.000,00</w:t>
            </w:r>
          </w:p>
        </w:tc>
        <w:tc>
          <w:tcPr>
            <w:tcW w:w="1527" w:type="dxa"/>
            <w:tcBorders>
              <w:top w:val="nil"/>
              <w:left w:val="nil"/>
              <w:bottom w:val="single" w:sz="4" w:space="0" w:color="auto"/>
              <w:right w:val="single" w:sz="4" w:space="0" w:color="auto"/>
            </w:tcBorders>
            <w:shd w:val="clear" w:color="auto" w:fill="auto"/>
            <w:vAlign w:val="center"/>
            <w:hideMark/>
          </w:tcPr>
          <w:p w:rsidR="000172E1" w:rsidRPr="000172E1" w:rsidRDefault="000172E1" w:rsidP="000172E1">
            <w:pPr>
              <w:spacing w:before="0" w:after="0" w:line="240" w:lineRule="auto"/>
              <w:jc w:val="right"/>
              <w:rPr>
                <w:rFonts w:ascii="Calibri" w:hAnsi="Calibri"/>
                <w:color w:val="000000"/>
                <w:szCs w:val="20"/>
                <w:lang w:val="el-GR" w:eastAsia="el-GR"/>
              </w:rPr>
            </w:pPr>
            <w:r w:rsidRPr="000172E1">
              <w:rPr>
                <w:rFonts w:ascii="Calibri" w:hAnsi="Calibri"/>
                <w:color w:val="000000"/>
                <w:szCs w:val="20"/>
                <w:lang w:val="el-GR" w:eastAsia="el-GR"/>
              </w:rPr>
              <w:t>300.000,00</w:t>
            </w:r>
          </w:p>
        </w:tc>
        <w:tc>
          <w:tcPr>
            <w:tcW w:w="1067" w:type="dxa"/>
            <w:tcBorders>
              <w:top w:val="nil"/>
              <w:left w:val="nil"/>
              <w:bottom w:val="single" w:sz="4" w:space="0" w:color="auto"/>
              <w:right w:val="single" w:sz="4" w:space="0" w:color="auto"/>
            </w:tcBorders>
            <w:shd w:val="clear" w:color="auto" w:fill="auto"/>
            <w:vAlign w:val="center"/>
            <w:hideMark/>
          </w:tcPr>
          <w:p w:rsidR="000172E1" w:rsidRPr="000172E1" w:rsidRDefault="000172E1" w:rsidP="000172E1">
            <w:pPr>
              <w:spacing w:before="0" w:after="0" w:line="240" w:lineRule="auto"/>
              <w:jc w:val="center"/>
              <w:rPr>
                <w:rFonts w:ascii="Calibri" w:hAnsi="Calibri"/>
                <w:color w:val="000000"/>
                <w:szCs w:val="20"/>
                <w:lang w:val="el-GR" w:eastAsia="el-GR"/>
              </w:rPr>
            </w:pPr>
            <w:r w:rsidRPr="000172E1">
              <w:rPr>
                <w:rFonts w:ascii="Calibri" w:hAnsi="Calibri"/>
                <w:color w:val="000000"/>
                <w:szCs w:val="20"/>
                <w:lang w:val="el-GR" w:eastAsia="el-GR"/>
              </w:rPr>
              <w:t>100%</w:t>
            </w:r>
          </w:p>
        </w:tc>
        <w:tc>
          <w:tcPr>
            <w:tcW w:w="1640" w:type="dxa"/>
            <w:tcBorders>
              <w:top w:val="nil"/>
              <w:left w:val="nil"/>
              <w:bottom w:val="single" w:sz="4" w:space="0" w:color="auto"/>
              <w:right w:val="single" w:sz="4" w:space="0" w:color="auto"/>
            </w:tcBorders>
            <w:shd w:val="clear" w:color="auto" w:fill="auto"/>
            <w:vAlign w:val="center"/>
            <w:hideMark/>
          </w:tcPr>
          <w:p w:rsidR="000172E1" w:rsidRPr="000172E1" w:rsidRDefault="000172E1" w:rsidP="000172E1">
            <w:pPr>
              <w:spacing w:before="0" w:after="0" w:line="240" w:lineRule="auto"/>
              <w:jc w:val="left"/>
              <w:rPr>
                <w:rFonts w:ascii="Calibri" w:hAnsi="Calibri"/>
                <w:color w:val="000000"/>
                <w:szCs w:val="20"/>
                <w:lang w:val="el-GR" w:eastAsia="el-GR"/>
              </w:rPr>
            </w:pPr>
            <w:r w:rsidRPr="000172E1">
              <w:rPr>
                <w:rFonts w:ascii="Calibri" w:hAnsi="Calibri"/>
                <w:color w:val="000000"/>
                <w:szCs w:val="20"/>
                <w:lang w:val="el-GR" w:eastAsia="el-GR"/>
              </w:rPr>
              <w:t xml:space="preserve"> Ιδιοκτήτες κτηνοτροφικών εκμεταλλεύσεων</w:t>
            </w:r>
          </w:p>
        </w:tc>
      </w:tr>
      <w:tr w:rsidR="000172E1" w:rsidRPr="000172E1" w:rsidTr="00AC29D4">
        <w:trPr>
          <w:trHeight w:val="510"/>
        </w:trPr>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72E1" w:rsidRPr="000172E1" w:rsidRDefault="000172E1" w:rsidP="000172E1">
            <w:pPr>
              <w:spacing w:before="0" w:after="0" w:line="240" w:lineRule="auto"/>
              <w:jc w:val="center"/>
              <w:rPr>
                <w:rFonts w:ascii="Calibri" w:hAnsi="Calibri"/>
                <w:color w:val="000000"/>
                <w:szCs w:val="20"/>
                <w:lang w:val="el-GR" w:eastAsia="el-GR"/>
              </w:rPr>
            </w:pPr>
            <w:r w:rsidRPr="000172E1">
              <w:rPr>
                <w:rFonts w:ascii="Calibri" w:hAnsi="Calibri"/>
                <w:color w:val="000000"/>
                <w:szCs w:val="20"/>
                <w:lang w:val="el-GR" w:eastAsia="el-GR"/>
              </w:rPr>
              <w:t>19.2.5.1</w:t>
            </w:r>
          </w:p>
        </w:tc>
        <w:tc>
          <w:tcPr>
            <w:tcW w:w="4821" w:type="dxa"/>
            <w:tcBorders>
              <w:top w:val="single" w:sz="4" w:space="0" w:color="auto"/>
              <w:left w:val="nil"/>
              <w:bottom w:val="single" w:sz="4" w:space="0" w:color="auto"/>
              <w:right w:val="single" w:sz="4" w:space="0" w:color="auto"/>
            </w:tcBorders>
            <w:shd w:val="clear" w:color="auto" w:fill="auto"/>
            <w:vAlign w:val="center"/>
            <w:hideMark/>
          </w:tcPr>
          <w:p w:rsidR="000172E1" w:rsidRPr="000172E1" w:rsidRDefault="000172E1" w:rsidP="000172E1">
            <w:pPr>
              <w:spacing w:before="0" w:after="0" w:line="240" w:lineRule="auto"/>
              <w:jc w:val="left"/>
              <w:rPr>
                <w:rFonts w:ascii="Calibri" w:hAnsi="Calibri"/>
                <w:color w:val="000000"/>
                <w:szCs w:val="20"/>
                <w:lang w:val="el-GR" w:eastAsia="el-GR"/>
              </w:rPr>
            </w:pPr>
            <w:r w:rsidRPr="000172E1">
              <w:rPr>
                <w:rFonts w:ascii="Calibri" w:hAnsi="Calibri"/>
                <w:color w:val="000000"/>
                <w:szCs w:val="20"/>
                <w:lang w:val="el-GR" w:eastAsia="el-GR"/>
              </w:rPr>
              <w:t xml:space="preserve"> Βελτίωση πρόσβασης σε γεωργική γη και κτηνοτροφικές εκμεταλλεύσεις</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rsidR="000172E1" w:rsidRPr="000172E1" w:rsidRDefault="000172E1" w:rsidP="000172E1">
            <w:pPr>
              <w:spacing w:before="0" w:after="0" w:line="240" w:lineRule="auto"/>
              <w:jc w:val="right"/>
              <w:rPr>
                <w:rFonts w:ascii="Calibri" w:hAnsi="Calibri"/>
                <w:color w:val="000000"/>
                <w:szCs w:val="20"/>
                <w:lang w:val="el-GR" w:eastAsia="el-GR"/>
              </w:rPr>
            </w:pPr>
            <w:r w:rsidRPr="000172E1">
              <w:rPr>
                <w:rFonts w:ascii="Calibri" w:hAnsi="Calibri"/>
                <w:color w:val="000000"/>
                <w:szCs w:val="20"/>
                <w:lang w:val="el-GR" w:eastAsia="el-GR"/>
              </w:rPr>
              <w:t>200.000,00</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rsidR="000172E1" w:rsidRPr="000172E1" w:rsidRDefault="000172E1" w:rsidP="000172E1">
            <w:pPr>
              <w:spacing w:before="0" w:after="0" w:line="240" w:lineRule="auto"/>
              <w:jc w:val="right"/>
              <w:rPr>
                <w:rFonts w:ascii="Calibri" w:hAnsi="Calibri"/>
                <w:color w:val="000000"/>
                <w:szCs w:val="20"/>
                <w:lang w:val="el-GR" w:eastAsia="el-GR"/>
              </w:rPr>
            </w:pPr>
            <w:r w:rsidRPr="000172E1">
              <w:rPr>
                <w:rFonts w:ascii="Calibri" w:hAnsi="Calibri"/>
                <w:color w:val="000000"/>
                <w:szCs w:val="20"/>
                <w:lang w:val="el-GR" w:eastAsia="el-GR"/>
              </w:rPr>
              <w:t>200.000,00</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0172E1" w:rsidRPr="000172E1" w:rsidRDefault="000172E1" w:rsidP="000172E1">
            <w:pPr>
              <w:spacing w:before="0" w:after="0" w:line="240" w:lineRule="auto"/>
              <w:jc w:val="center"/>
              <w:rPr>
                <w:rFonts w:ascii="Calibri" w:hAnsi="Calibri"/>
                <w:color w:val="000000"/>
                <w:szCs w:val="20"/>
                <w:lang w:val="el-GR" w:eastAsia="el-GR"/>
              </w:rPr>
            </w:pPr>
            <w:r w:rsidRPr="000172E1">
              <w:rPr>
                <w:rFonts w:ascii="Calibri" w:hAnsi="Calibri"/>
                <w:color w:val="000000"/>
                <w:szCs w:val="20"/>
                <w:lang w:val="el-GR" w:eastAsia="el-GR"/>
              </w:rPr>
              <w:t>100%</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0172E1" w:rsidRPr="000172E1" w:rsidRDefault="000172E1" w:rsidP="000172E1">
            <w:pPr>
              <w:spacing w:before="0" w:after="0" w:line="240" w:lineRule="auto"/>
              <w:jc w:val="left"/>
              <w:rPr>
                <w:rFonts w:ascii="Calibri" w:hAnsi="Calibri"/>
                <w:color w:val="000000"/>
                <w:szCs w:val="20"/>
                <w:lang w:val="el-GR" w:eastAsia="el-GR"/>
              </w:rPr>
            </w:pPr>
            <w:r w:rsidRPr="000172E1">
              <w:rPr>
                <w:rFonts w:ascii="Calibri" w:hAnsi="Calibri"/>
                <w:color w:val="000000"/>
                <w:szCs w:val="20"/>
                <w:lang w:val="el-GR" w:eastAsia="el-GR"/>
              </w:rPr>
              <w:t xml:space="preserve">Δήμοι </w:t>
            </w:r>
          </w:p>
        </w:tc>
      </w:tr>
      <w:tr w:rsidR="00AC29D4" w:rsidRPr="00F301FE" w:rsidTr="00AC29D4">
        <w:trPr>
          <w:trHeight w:val="510"/>
        </w:trPr>
        <w:tc>
          <w:tcPr>
            <w:tcW w:w="1105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C29D4" w:rsidRPr="00AC29D4" w:rsidRDefault="00AC29D4" w:rsidP="00AC29D4">
            <w:pPr>
              <w:tabs>
                <w:tab w:val="left" w:pos="6833"/>
              </w:tabs>
              <w:spacing w:before="0" w:line="264" w:lineRule="auto"/>
              <w:jc w:val="left"/>
              <w:rPr>
                <w:rFonts w:ascii="Calibri" w:hAnsi="Calibri" w:cs="Tahoma"/>
                <w:b/>
                <w:sz w:val="22"/>
                <w:szCs w:val="22"/>
                <w:u w:val="single"/>
                <w:lang w:val="el-GR" w:eastAsia="el-GR"/>
              </w:rPr>
            </w:pPr>
            <w:r w:rsidRPr="00AC29D4">
              <w:rPr>
                <w:rFonts w:ascii="Calibri" w:hAnsi="Calibri"/>
                <w:color w:val="000000"/>
                <w:sz w:val="32"/>
                <w:szCs w:val="32"/>
                <w:lang w:val="el-GR" w:eastAsia="el-GR"/>
              </w:rPr>
              <w:t>*</w:t>
            </w:r>
            <w:r w:rsidRPr="00AC29D4">
              <w:rPr>
                <w:rFonts w:ascii="Calibri" w:hAnsi="Calibri"/>
                <w:color w:val="000000"/>
                <w:szCs w:val="20"/>
                <w:lang w:val="el-GR" w:eastAsia="el-GR"/>
              </w:rPr>
              <w:t xml:space="preserve"> Εναλλακτικά, στις περιπτώσεις εφαρμογής των άρθρων 53 </w:t>
            </w:r>
            <w:r>
              <w:rPr>
                <w:rFonts w:ascii="Calibri" w:hAnsi="Calibri"/>
                <w:color w:val="000000"/>
                <w:szCs w:val="20"/>
                <w:lang w:val="el-GR" w:eastAsia="el-GR"/>
              </w:rPr>
              <w:t xml:space="preserve">( </w:t>
            </w:r>
            <w:proofErr w:type="spellStart"/>
            <w:r>
              <w:rPr>
                <w:rFonts w:ascii="Calibri" w:hAnsi="Calibri"/>
                <w:color w:val="000000"/>
                <w:szCs w:val="20"/>
                <w:lang w:val="el-GR" w:eastAsia="el-GR"/>
              </w:rPr>
              <w:t>υποδράσεις</w:t>
            </w:r>
            <w:proofErr w:type="spellEnd"/>
            <w:r>
              <w:rPr>
                <w:rFonts w:ascii="Calibri" w:hAnsi="Calibri"/>
                <w:color w:val="000000"/>
                <w:szCs w:val="20"/>
                <w:lang w:val="el-GR" w:eastAsia="el-GR"/>
              </w:rPr>
              <w:t xml:space="preserve"> 19.2.4.4 και 19.2.4.5) </w:t>
            </w:r>
            <w:r w:rsidRPr="00AC29D4">
              <w:rPr>
                <w:rFonts w:ascii="Calibri" w:hAnsi="Calibri"/>
                <w:color w:val="000000"/>
                <w:szCs w:val="20"/>
                <w:lang w:val="el-GR" w:eastAsia="el-GR"/>
              </w:rPr>
              <w:t xml:space="preserve">και 55 </w:t>
            </w:r>
            <w:r>
              <w:rPr>
                <w:rFonts w:ascii="Calibri" w:hAnsi="Calibri"/>
                <w:color w:val="000000"/>
                <w:szCs w:val="20"/>
                <w:lang w:val="el-GR" w:eastAsia="el-GR"/>
              </w:rPr>
              <w:t>(</w:t>
            </w:r>
            <w:proofErr w:type="spellStart"/>
            <w:r>
              <w:rPr>
                <w:rFonts w:ascii="Calibri" w:hAnsi="Calibri"/>
                <w:color w:val="000000"/>
                <w:szCs w:val="20"/>
                <w:lang w:val="el-GR" w:eastAsia="el-GR"/>
              </w:rPr>
              <w:t>υποδράση</w:t>
            </w:r>
            <w:proofErr w:type="spellEnd"/>
            <w:r>
              <w:rPr>
                <w:rFonts w:ascii="Calibri" w:hAnsi="Calibri"/>
                <w:color w:val="000000"/>
                <w:szCs w:val="20"/>
                <w:lang w:val="el-GR" w:eastAsia="el-GR"/>
              </w:rPr>
              <w:t xml:space="preserve"> 19.2.4.2) </w:t>
            </w:r>
            <w:r w:rsidRPr="00AC29D4">
              <w:rPr>
                <w:rFonts w:ascii="Calibri" w:hAnsi="Calibri"/>
                <w:color w:val="000000"/>
                <w:szCs w:val="20"/>
                <w:lang w:val="el-GR" w:eastAsia="el-GR"/>
              </w:rPr>
              <w:t>του Καν. 651/2014, το μέγιστο ποσοστό ενίσχυσης δύναται να καθοριστεί στο 80% των επιλέξιμων δαπανών, χωρίς την διεξαγωγή / σύνταξη χρηματοοικονομικής ανάλυσης.</w:t>
            </w:r>
          </w:p>
        </w:tc>
      </w:tr>
    </w:tbl>
    <w:p w:rsidR="00840336" w:rsidRPr="00840336" w:rsidRDefault="00840336" w:rsidP="00840336">
      <w:pPr>
        <w:spacing w:before="80" w:after="0" w:line="320" w:lineRule="exact"/>
        <w:rPr>
          <w:rFonts w:ascii="Calibri" w:hAnsi="Calibri" w:cs="Tahoma"/>
          <w:szCs w:val="20"/>
          <w:lang w:val="el-GR" w:eastAsia="el-GR"/>
        </w:rPr>
      </w:pPr>
      <w:r w:rsidRPr="00840336">
        <w:rPr>
          <w:rFonts w:ascii="Calibri" w:hAnsi="Calibri" w:cs="Tahoma"/>
          <w:szCs w:val="20"/>
          <w:lang w:val="el-GR" w:eastAsia="el-GR"/>
        </w:rPr>
        <w:t xml:space="preserve">Τα ανωτέρω ποσά είναι ενδεικτικά και μπορούν να αναμορφώνονται σύμφωνα με τα προβλεπόμενα στο ισχύον θεσμικό </w:t>
      </w:r>
      <w:r w:rsidR="00B87099">
        <w:rPr>
          <w:rFonts w:ascii="Calibri" w:hAnsi="Calibri" w:cs="Tahoma"/>
          <w:szCs w:val="20"/>
          <w:lang w:val="el-GR" w:eastAsia="el-GR"/>
        </w:rPr>
        <w:t>[</w:t>
      </w:r>
      <w:r w:rsidRPr="00840336">
        <w:rPr>
          <w:rFonts w:ascii="Calibri" w:hAnsi="Calibri" w:cs="Tahoma"/>
          <w:szCs w:val="20"/>
          <w:lang w:val="el-GR" w:eastAsia="el-GR"/>
        </w:rPr>
        <w:t xml:space="preserve">πλαίσιο ΥΑ 13215/ 30-11-17 (Πλαίσιο υλοποίησης </w:t>
      </w:r>
      <w:proofErr w:type="spellStart"/>
      <w:r w:rsidRPr="00840336">
        <w:rPr>
          <w:rFonts w:ascii="Calibri" w:hAnsi="Calibri" w:cs="Tahoma"/>
          <w:szCs w:val="20"/>
          <w:lang w:val="el-GR" w:eastAsia="el-GR"/>
        </w:rPr>
        <w:t>Υπομέτρου</w:t>
      </w:r>
      <w:proofErr w:type="spellEnd"/>
      <w:r w:rsidRPr="00840336">
        <w:rPr>
          <w:rFonts w:ascii="Calibri" w:hAnsi="Calibri" w:cs="Tahoma"/>
          <w:szCs w:val="20"/>
          <w:lang w:val="el-GR" w:eastAsia="el-GR"/>
        </w:rPr>
        <w:t xml:space="preserve"> 19.2 για παρεμβάσεις Δημοσίου χαρακτήρα</w:t>
      </w:r>
      <w:r>
        <w:rPr>
          <w:rFonts w:ascii="Calibri" w:hAnsi="Calibri" w:cs="Tahoma"/>
          <w:szCs w:val="20"/>
          <w:lang w:val="el-GR" w:eastAsia="el-GR"/>
        </w:rPr>
        <w:t xml:space="preserve"> -</w:t>
      </w:r>
      <w:r w:rsidRPr="00840336">
        <w:rPr>
          <w:rFonts w:ascii="Calibri" w:hAnsi="Calibri" w:cs="Tahoma"/>
          <w:szCs w:val="20"/>
          <w:lang w:val="el-GR" w:eastAsia="el-GR"/>
        </w:rPr>
        <w:t xml:space="preserve"> ΦΕΚ 4285/Β΄/8-12-2017</w:t>
      </w:r>
      <w:r w:rsidR="00B87099">
        <w:rPr>
          <w:rFonts w:ascii="Calibri" w:hAnsi="Calibri" w:cs="Tahoma"/>
          <w:szCs w:val="20"/>
          <w:lang w:val="el-GR" w:eastAsia="el-GR"/>
        </w:rPr>
        <w:t>]</w:t>
      </w:r>
      <w:r>
        <w:rPr>
          <w:rFonts w:ascii="Calibri" w:hAnsi="Calibri" w:cs="Tahoma"/>
          <w:szCs w:val="20"/>
          <w:lang w:val="el-GR" w:eastAsia="el-GR"/>
        </w:rPr>
        <w:t>.</w:t>
      </w:r>
    </w:p>
    <w:p w:rsidR="00310BDA" w:rsidRDefault="00310BDA" w:rsidP="000A035F">
      <w:pPr>
        <w:tabs>
          <w:tab w:val="left" w:pos="6833"/>
        </w:tabs>
        <w:spacing w:before="0" w:line="264" w:lineRule="auto"/>
        <w:jc w:val="left"/>
        <w:rPr>
          <w:rFonts w:ascii="Calibri" w:hAnsi="Calibri" w:cs="Tahoma"/>
          <w:szCs w:val="20"/>
          <w:lang w:val="el-GR" w:eastAsia="el-GR"/>
        </w:rPr>
      </w:pPr>
      <w:r w:rsidRPr="00310BDA">
        <w:rPr>
          <w:rFonts w:ascii="Calibri" w:hAnsi="Calibri" w:cs="Tahoma"/>
          <w:szCs w:val="20"/>
          <w:lang w:val="el-GR" w:eastAsia="el-GR"/>
        </w:rPr>
        <w:lastRenderedPageBreak/>
        <w:t xml:space="preserve">Οι ανωτέρω </w:t>
      </w:r>
      <w:proofErr w:type="spellStart"/>
      <w:r w:rsidRPr="00310BDA">
        <w:rPr>
          <w:rFonts w:ascii="Calibri" w:hAnsi="Calibri" w:cs="Tahoma"/>
          <w:szCs w:val="20"/>
          <w:lang w:val="el-GR" w:eastAsia="el-GR"/>
        </w:rPr>
        <w:t>Υποδράσεις</w:t>
      </w:r>
      <w:proofErr w:type="spellEnd"/>
      <w:r w:rsidRPr="00310BDA">
        <w:rPr>
          <w:rFonts w:ascii="Calibri" w:hAnsi="Calibri" w:cs="Tahoma"/>
          <w:szCs w:val="20"/>
          <w:lang w:val="el-GR" w:eastAsia="el-GR"/>
        </w:rPr>
        <w:t xml:space="preserve"> έχουν εφαρμογή σε όλη ην περιοχή παρέμβασης του Τοπικού Προγράμματος </w:t>
      </w:r>
      <w:r w:rsidRPr="00832085">
        <w:rPr>
          <w:rFonts w:ascii="Calibri" w:hAnsi="Calibri" w:cs="Tahoma"/>
          <w:szCs w:val="20"/>
          <w:lang w:val="el-GR" w:eastAsia="el-GR"/>
        </w:rPr>
        <w:t>CLLD</w:t>
      </w:r>
      <w:r>
        <w:rPr>
          <w:rFonts w:ascii="Calibri" w:hAnsi="Calibri" w:cs="Tahoma"/>
          <w:szCs w:val="20"/>
          <w:lang w:val="el-GR" w:eastAsia="el-GR"/>
        </w:rPr>
        <w:t>–</w:t>
      </w:r>
      <w:r w:rsidRPr="00832085">
        <w:rPr>
          <w:rFonts w:ascii="Calibri" w:hAnsi="Calibri" w:cs="Tahoma"/>
          <w:szCs w:val="20"/>
          <w:lang w:val="el-GR" w:eastAsia="el-GR"/>
        </w:rPr>
        <w:t>LEADER Βόρειας Πελοποννήσου</w:t>
      </w:r>
      <w:r>
        <w:rPr>
          <w:rFonts w:ascii="Calibri" w:hAnsi="Calibri" w:cs="Tahoma"/>
          <w:szCs w:val="20"/>
          <w:lang w:val="el-GR" w:eastAsia="el-GR"/>
        </w:rPr>
        <w:t xml:space="preserve">, όπως αυτή περιγράφεται στο συνημμένο </w:t>
      </w:r>
      <w:proofErr w:type="spellStart"/>
      <w:r>
        <w:rPr>
          <w:rFonts w:ascii="Calibri" w:hAnsi="Calibri" w:cs="Tahoma"/>
          <w:szCs w:val="20"/>
          <w:lang w:val="el-GR" w:eastAsia="el-GR"/>
        </w:rPr>
        <w:t>Νο</w:t>
      </w:r>
      <w:proofErr w:type="spellEnd"/>
      <w:r>
        <w:rPr>
          <w:rFonts w:ascii="Calibri" w:hAnsi="Calibri" w:cs="Tahoma"/>
          <w:szCs w:val="20"/>
          <w:lang w:val="el-GR" w:eastAsia="el-GR"/>
        </w:rPr>
        <w:t xml:space="preserve"> 31, της αναλυτικής 1ης Πρόσκλησης. </w:t>
      </w:r>
    </w:p>
    <w:p w:rsidR="00840336" w:rsidRDefault="007B5584" w:rsidP="000A035F">
      <w:pPr>
        <w:tabs>
          <w:tab w:val="left" w:pos="6833"/>
        </w:tabs>
        <w:spacing w:before="0" w:line="264" w:lineRule="auto"/>
        <w:jc w:val="left"/>
        <w:rPr>
          <w:rFonts w:ascii="Calibri" w:hAnsi="Calibri" w:cs="Tahoma"/>
          <w:szCs w:val="20"/>
          <w:lang w:val="el-GR" w:eastAsia="el-GR"/>
        </w:rPr>
      </w:pPr>
      <w:r>
        <w:rPr>
          <w:rFonts w:ascii="Calibri" w:hAnsi="Calibri" w:cs="Tahoma"/>
          <w:szCs w:val="20"/>
          <w:lang w:val="el-GR" w:eastAsia="el-GR"/>
        </w:rPr>
        <w:t xml:space="preserve">Οι στόχοι του Τοπικού Προγράμματος ανά </w:t>
      </w:r>
      <w:proofErr w:type="spellStart"/>
      <w:r>
        <w:rPr>
          <w:rFonts w:ascii="Calibri" w:hAnsi="Calibri" w:cs="Tahoma"/>
          <w:szCs w:val="20"/>
          <w:lang w:val="el-GR" w:eastAsia="el-GR"/>
        </w:rPr>
        <w:t>προκηρυσσόμενη</w:t>
      </w:r>
      <w:proofErr w:type="spellEnd"/>
      <w:r>
        <w:rPr>
          <w:rFonts w:ascii="Calibri" w:hAnsi="Calibri" w:cs="Tahoma"/>
          <w:szCs w:val="20"/>
          <w:lang w:val="el-GR" w:eastAsia="el-GR"/>
        </w:rPr>
        <w:t xml:space="preserve"> </w:t>
      </w:r>
      <w:proofErr w:type="spellStart"/>
      <w:r>
        <w:rPr>
          <w:rFonts w:ascii="Calibri" w:hAnsi="Calibri" w:cs="Tahoma"/>
          <w:szCs w:val="20"/>
          <w:lang w:val="el-GR" w:eastAsia="el-GR"/>
        </w:rPr>
        <w:t>υποδράση</w:t>
      </w:r>
      <w:proofErr w:type="spellEnd"/>
      <w:r>
        <w:rPr>
          <w:rFonts w:ascii="Calibri" w:hAnsi="Calibri" w:cs="Tahoma"/>
          <w:szCs w:val="20"/>
          <w:lang w:val="el-GR" w:eastAsia="el-GR"/>
        </w:rPr>
        <w:t xml:space="preserve"> και οι προβλεπόμενες</w:t>
      </w:r>
      <w:r w:rsidR="00840336">
        <w:rPr>
          <w:rFonts w:ascii="Calibri" w:hAnsi="Calibri" w:cs="Tahoma"/>
          <w:szCs w:val="20"/>
          <w:lang w:val="el-GR" w:eastAsia="el-GR"/>
        </w:rPr>
        <w:t xml:space="preserve">, ενδεικτικά, </w:t>
      </w:r>
      <w:r w:rsidR="00310BDA">
        <w:rPr>
          <w:rFonts w:ascii="Calibri" w:hAnsi="Calibri" w:cs="Tahoma"/>
          <w:szCs w:val="20"/>
          <w:lang w:val="el-GR" w:eastAsia="el-GR"/>
        </w:rPr>
        <w:t xml:space="preserve"> πράξεις</w:t>
      </w:r>
    </w:p>
    <w:p w:rsidR="00282F7A" w:rsidRDefault="00310BDA" w:rsidP="000A035F">
      <w:pPr>
        <w:tabs>
          <w:tab w:val="left" w:pos="6833"/>
        </w:tabs>
        <w:spacing w:before="0" w:line="264" w:lineRule="auto"/>
        <w:jc w:val="left"/>
        <w:rPr>
          <w:rFonts w:ascii="Calibri" w:hAnsi="Calibri" w:cs="Tahoma"/>
          <w:szCs w:val="20"/>
          <w:lang w:val="el-GR" w:eastAsia="el-GR"/>
        </w:rPr>
      </w:pPr>
      <w:r>
        <w:rPr>
          <w:rFonts w:ascii="Calibri" w:hAnsi="Calibri" w:cs="Tahoma"/>
          <w:szCs w:val="20"/>
          <w:lang w:val="el-GR" w:eastAsia="el-GR"/>
        </w:rPr>
        <w:t>/ενέργειες είναι, οι εξής:</w:t>
      </w:r>
    </w:p>
    <w:tbl>
      <w:tblPr>
        <w:tblW w:w="10540" w:type="dxa"/>
        <w:tblInd w:w="-459" w:type="dxa"/>
        <w:tblLook w:val="04A0" w:firstRow="1" w:lastRow="0" w:firstColumn="1" w:lastColumn="0" w:noHBand="0" w:noVBand="1"/>
      </w:tblPr>
      <w:tblGrid>
        <w:gridCol w:w="1179"/>
        <w:gridCol w:w="1627"/>
        <w:gridCol w:w="7734"/>
      </w:tblGrid>
      <w:tr w:rsidR="00282F7A" w:rsidRPr="00282F7A" w:rsidTr="00282F7A">
        <w:trPr>
          <w:trHeight w:val="525"/>
        </w:trPr>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2F7A" w:rsidRPr="00282F7A" w:rsidRDefault="00282F7A" w:rsidP="00282F7A">
            <w:pPr>
              <w:spacing w:before="0" w:after="0" w:line="240" w:lineRule="auto"/>
              <w:jc w:val="center"/>
              <w:rPr>
                <w:rFonts w:ascii="Calibri" w:hAnsi="Calibri"/>
                <w:b/>
                <w:bCs/>
                <w:color w:val="000000"/>
                <w:szCs w:val="20"/>
                <w:lang w:val="el-GR" w:eastAsia="el-GR"/>
              </w:rPr>
            </w:pPr>
            <w:r w:rsidRPr="00282F7A">
              <w:rPr>
                <w:rFonts w:ascii="Calibri" w:hAnsi="Calibri"/>
                <w:b/>
                <w:bCs/>
                <w:color w:val="000000"/>
                <w:szCs w:val="20"/>
                <w:lang w:val="el-GR" w:eastAsia="el-GR"/>
              </w:rPr>
              <w:t xml:space="preserve">α/α </w:t>
            </w:r>
            <w:proofErr w:type="spellStart"/>
            <w:r w:rsidRPr="00282F7A">
              <w:rPr>
                <w:rFonts w:ascii="Calibri" w:hAnsi="Calibri"/>
                <w:b/>
                <w:bCs/>
                <w:color w:val="000000"/>
                <w:szCs w:val="20"/>
                <w:lang w:val="el-GR" w:eastAsia="el-GR"/>
              </w:rPr>
              <w:t>υποδράσης</w:t>
            </w:r>
            <w:proofErr w:type="spellEnd"/>
          </w:p>
        </w:tc>
        <w:tc>
          <w:tcPr>
            <w:tcW w:w="1627" w:type="dxa"/>
            <w:tcBorders>
              <w:top w:val="single" w:sz="4" w:space="0" w:color="auto"/>
              <w:left w:val="nil"/>
              <w:bottom w:val="single" w:sz="4" w:space="0" w:color="auto"/>
              <w:right w:val="single" w:sz="4" w:space="0" w:color="auto"/>
            </w:tcBorders>
            <w:shd w:val="clear" w:color="auto" w:fill="auto"/>
            <w:vAlign w:val="center"/>
            <w:hideMark/>
          </w:tcPr>
          <w:p w:rsidR="00282F7A" w:rsidRPr="00282F7A" w:rsidRDefault="00282F7A" w:rsidP="00282F7A">
            <w:pPr>
              <w:spacing w:before="0" w:after="0" w:line="240" w:lineRule="auto"/>
              <w:jc w:val="center"/>
              <w:rPr>
                <w:rFonts w:ascii="Calibri" w:hAnsi="Calibri"/>
                <w:b/>
                <w:bCs/>
                <w:color w:val="000000"/>
                <w:szCs w:val="20"/>
                <w:lang w:val="el-GR" w:eastAsia="el-GR"/>
              </w:rPr>
            </w:pPr>
            <w:r w:rsidRPr="00282F7A">
              <w:rPr>
                <w:rFonts w:ascii="Calibri" w:hAnsi="Calibri"/>
                <w:b/>
                <w:bCs/>
                <w:color w:val="000000"/>
                <w:szCs w:val="20"/>
                <w:lang w:val="el-GR" w:eastAsia="el-GR"/>
              </w:rPr>
              <w:t>στόχος</w:t>
            </w:r>
          </w:p>
        </w:tc>
        <w:tc>
          <w:tcPr>
            <w:tcW w:w="7734" w:type="dxa"/>
            <w:tcBorders>
              <w:top w:val="single" w:sz="4" w:space="0" w:color="auto"/>
              <w:left w:val="nil"/>
              <w:bottom w:val="single" w:sz="4" w:space="0" w:color="auto"/>
              <w:right w:val="single" w:sz="4" w:space="0" w:color="auto"/>
            </w:tcBorders>
            <w:shd w:val="clear" w:color="auto" w:fill="auto"/>
            <w:vAlign w:val="center"/>
            <w:hideMark/>
          </w:tcPr>
          <w:p w:rsidR="00282F7A" w:rsidRPr="00282F7A" w:rsidRDefault="00282F7A" w:rsidP="00282F7A">
            <w:pPr>
              <w:spacing w:before="0" w:after="0" w:line="240" w:lineRule="auto"/>
              <w:jc w:val="center"/>
              <w:rPr>
                <w:rFonts w:ascii="Calibri" w:hAnsi="Calibri"/>
                <w:b/>
                <w:bCs/>
                <w:color w:val="000000"/>
                <w:szCs w:val="20"/>
                <w:lang w:val="el-GR" w:eastAsia="el-GR"/>
              </w:rPr>
            </w:pPr>
            <w:r w:rsidRPr="00282F7A">
              <w:rPr>
                <w:rFonts w:ascii="Calibri" w:hAnsi="Calibri"/>
                <w:b/>
                <w:bCs/>
                <w:color w:val="000000"/>
                <w:szCs w:val="20"/>
                <w:lang w:val="el-GR" w:eastAsia="el-GR"/>
              </w:rPr>
              <w:t>ενδεικτικές πράξεις / ενέργειες</w:t>
            </w:r>
          </w:p>
        </w:tc>
      </w:tr>
      <w:tr w:rsidR="00282F7A" w:rsidRPr="00F301FE" w:rsidTr="00282F7A">
        <w:trPr>
          <w:trHeight w:val="2295"/>
        </w:trPr>
        <w:tc>
          <w:tcPr>
            <w:tcW w:w="1179" w:type="dxa"/>
            <w:tcBorders>
              <w:top w:val="nil"/>
              <w:left w:val="single" w:sz="4" w:space="0" w:color="auto"/>
              <w:bottom w:val="single" w:sz="4" w:space="0" w:color="auto"/>
              <w:right w:val="single" w:sz="4" w:space="0" w:color="auto"/>
            </w:tcBorders>
            <w:shd w:val="clear" w:color="auto" w:fill="auto"/>
            <w:vAlign w:val="center"/>
            <w:hideMark/>
          </w:tcPr>
          <w:p w:rsidR="00282F7A" w:rsidRPr="00282F7A" w:rsidRDefault="00282F7A" w:rsidP="00282F7A">
            <w:pPr>
              <w:spacing w:before="0" w:after="0" w:line="240" w:lineRule="auto"/>
              <w:jc w:val="center"/>
              <w:rPr>
                <w:rFonts w:ascii="Calibri" w:hAnsi="Calibri"/>
                <w:color w:val="000000"/>
                <w:szCs w:val="20"/>
                <w:lang w:val="el-GR" w:eastAsia="el-GR"/>
              </w:rPr>
            </w:pPr>
            <w:r w:rsidRPr="00282F7A">
              <w:rPr>
                <w:rFonts w:ascii="Calibri" w:hAnsi="Calibri"/>
                <w:color w:val="000000"/>
                <w:szCs w:val="20"/>
                <w:lang w:val="el-GR" w:eastAsia="el-GR"/>
              </w:rPr>
              <w:t>19.2.4.1</w:t>
            </w:r>
          </w:p>
        </w:tc>
        <w:tc>
          <w:tcPr>
            <w:tcW w:w="1627" w:type="dxa"/>
            <w:tcBorders>
              <w:top w:val="nil"/>
              <w:left w:val="nil"/>
              <w:bottom w:val="single" w:sz="4" w:space="0" w:color="auto"/>
              <w:right w:val="single" w:sz="4" w:space="0" w:color="auto"/>
            </w:tcBorders>
            <w:shd w:val="clear" w:color="auto" w:fill="auto"/>
            <w:vAlign w:val="center"/>
            <w:hideMark/>
          </w:tcPr>
          <w:p w:rsidR="00282F7A" w:rsidRPr="00282F7A" w:rsidRDefault="00282F7A" w:rsidP="00282F7A">
            <w:pPr>
              <w:spacing w:before="0" w:after="0" w:line="240" w:lineRule="auto"/>
              <w:jc w:val="left"/>
              <w:rPr>
                <w:rFonts w:ascii="Calibri" w:hAnsi="Calibri"/>
                <w:color w:val="000000"/>
                <w:szCs w:val="20"/>
                <w:lang w:val="el-GR" w:eastAsia="el-GR"/>
              </w:rPr>
            </w:pPr>
            <w:r w:rsidRPr="00282F7A">
              <w:rPr>
                <w:rFonts w:ascii="Calibri" w:hAnsi="Calibri"/>
                <w:color w:val="000000"/>
                <w:szCs w:val="20"/>
                <w:lang w:val="el-GR" w:eastAsia="el-GR"/>
              </w:rPr>
              <w:t>Η βελτίωση των συνθηκών διαβίωσης του τοπικού πληθυσμού  και η αύξηση της ελκυστικότητας των αγροτικών οικισμών</w:t>
            </w:r>
          </w:p>
        </w:tc>
        <w:tc>
          <w:tcPr>
            <w:tcW w:w="7734" w:type="dxa"/>
            <w:tcBorders>
              <w:top w:val="nil"/>
              <w:left w:val="nil"/>
              <w:bottom w:val="single" w:sz="4" w:space="0" w:color="auto"/>
              <w:right w:val="single" w:sz="4" w:space="0" w:color="auto"/>
            </w:tcBorders>
            <w:shd w:val="clear" w:color="auto" w:fill="auto"/>
            <w:vAlign w:val="center"/>
            <w:hideMark/>
          </w:tcPr>
          <w:p w:rsidR="00282F7A" w:rsidRPr="00282F7A" w:rsidRDefault="00282F7A" w:rsidP="00282F7A">
            <w:pPr>
              <w:spacing w:before="0" w:after="0" w:line="240" w:lineRule="auto"/>
              <w:jc w:val="left"/>
              <w:rPr>
                <w:rFonts w:ascii="Calibri" w:hAnsi="Calibri"/>
                <w:color w:val="000000"/>
                <w:szCs w:val="20"/>
                <w:lang w:val="el-GR" w:eastAsia="el-GR"/>
              </w:rPr>
            </w:pPr>
            <w:r w:rsidRPr="00282F7A">
              <w:rPr>
                <w:rFonts w:ascii="Calibri" w:hAnsi="Calibri"/>
                <w:color w:val="000000"/>
                <w:szCs w:val="20"/>
                <w:lang w:val="el-GR" w:eastAsia="el-GR"/>
              </w:rPr>
              <w:t xml:space="preserve">Α) εσωτερική οδοποιία οικισμών, </w:t>
            </w:r>
            <w:r w:rsidRPr="00282F7A">
              <w:rPr>
                <w:rFonts w:ascii="Calibri" w:hAnsi="Calibri"/>
                <w:color w:val="000000"/>
                <w:szCs w:val="20"/>
                <w:lang w:val="el-GR" w:eastAsia="el-GR"/>
              </w:rPr>
              <w:br/>
              <w:t>Β) Δημιουργία συμπληρωματικών υποδομών για την επέκταση και βελτίωση υφιστάμενων δικτύων ύδρευσης, αποχέτευσης και διαχείρισης υδάτων (π.χ. αντλιοστάσια, συστήματα εξοικονόμησης ύδατος, συστήματα χλωρίωσης, αποχέτευση όμβριων υδάτων), μη συμπεριλαμβανομένης της αντικατάστασης των δικτύων.</w:t>
            </w:r>
            <w:r w:rsidRPr="00282F7A">
              <w:rPr>
                <w:rFonts w:ascii="Calibri" w:hAnsi="Calibri"/>
                <w:color w:val="000000"/>
                <w:szCs w:val="20"/>
                <w:lang w:val="el-GR" w:eastAsia="el-GR"/>
              </w:rPr>
              <w:br/>
            </w:r>
            <w:r w:rsidR="00F301FE">
              <w:rPr>
                <w:rFonts w:ascii="Calibri" w:hAnsi="Calibri"/>
                <w:color w:val="000000"/>
                <w:szCs w:val="20"/>
                <w:lang w:val="el-GR" w:eastAsia="el-GR"/>
              </w:rPr>
              <w:t xml:space="preserve">Γ) </w:t>
            </w:r>
            <w:r w:rsidRPr="00282F7A">
              <w:rPr>
                <w:rFonts w:ascii="Calibri" w:hAnsi="Calibri"/>
                <w:color w:val="000000"/>
                <w:szCs w:val="20"/>
                <w:lang w:val="el-GR" w:eastAsia="el-GR"/>
              </w:rPr>
              <w:t>Ενίσχυση έργων εξοικονόμησης ενέργειας σε χρησιμοποιούμενα δημόσια κτίρια των οικισμών καθώς και τη δημιουργία «πράσινων σημείων» για την απόρριψη ανακυκλώσιμων υλικών, σύμφωνα με την κείμενη νομοθεσία.</w:t>
            </w:r>
          </w:p>
        </w:tc>
      </w:tr>
      <w:tr w:rsidR="00282F7A" w:rsidRPr="00F301FE" w:rsidTr="00282F7A">
        <w:trPr>
          <w:trHeight w:val="3315"/>
        </w:trPr>
        <w:tc>
          <w:tcPr>
            <w:tcW w:w="1179" w:type="dxa"/>
            <w:tcBorders>
              <w:top w:val="nil"/>
              <w:left w:val="single" w:sz="4" w:space="0" w:color="auto"/>
              <w:bottom w:val="single" w:sz="4" w:space="0" w:color="auto"/>
              <w:right w:val="single" w:sz="4" w:space="0" w:color="auto"/>
            </w:tcBorders>
            <w:shd w:val="clear" w:color="auto" w:fill="auto"/>
            <w:vAlign w:val="center"/>
            <w:hideMark/>
          </w:tcPr>
          <w:p w:rsidR="00282F7A" w:rsidRPr="00282F7A" w:rsidRDefault="00282F7A" w:rsidP="00282F7A">
            <w:pPr>
              <w:spacing w:before="0" w:after="0" w:line="240" w:lineRule="auto"/>
              <w:jc w:val="center"/>
              <w:rPr>
                <w:rFonts w:ascii="Calibri" w:hAnsi="Calibri"/>
                <w:color w:val="000000"/>
                <w:szCs w:val="20"/>
                <w:lang w:val="el-GR" w:eastAsia="el-GR"/>
              </w:rPr>
            </w:pPr>
            <w:r w:rsidRPr="00282F7A">
              <w:rPr>
                <w:rFonts w:ascii="Calibri" w:hAnsi="Calibri"/>
                <w:color w:val="000000"/>
                <w:szCs w:val="20"/>
                <w:lang w:val="el-GR" w:eastAsia="el-GR"/>
              </w:rPr>
              <w:t>19.2.4.2</w:t>
            </w:r>
          </w:p>
        </w:tc>
        <w:tc>
          <w:tcPr>
            <w:tcW w:w="1627" w:type="dxa"/>
            <w:tcBorders>
              <w:top w:val="nil"/>
              <w:left w:val="nil"/>
              <w:bottom w:val="single" w:sz="4" w:space="0" w:color="auto"/>
              <w:right w:val="single" w:sz="4" w:space="0" w:color="auto"/>
            </w:tcBorders>
            <w:shd w:val="clear" w:color="auto" w:fill="auto"/>
            <w:vAlign w:val="center"/>
            <w:hideMark/>
          </w:tcPr>
          <w:p w:rsidR="00282F7A" w:rsidRPr="00282F7A" w:rsidRDefault="00282F7A" w:rsidP="00282F7A">
            <w:pPr>
              <w:spacing w:before="0" w:after="0" w:line="240" w:lineRule="auto"/>
              <w:jc w:val="left"/>
              <w:rPr>
                <w:rFonts w:ascii="Calibri" w:hAnsi="Calibri"/>
                <w:color w:val="000000"/>
                <w:szCs w:val="20"/>
                <w:lang w:val="el-GR" w:eastAsia="el-GR"/>
              </w:rPr>
            </w:pPr>
            <w:r w:rsidRPr="00282F7A">
              <w:rPr>
                <w:rFonts w:ascii="Calibri" w:hAnsi="Calibri"/>
                <w:color w:val="000000"/>
                <w:szCs w:val="20"/>
                <w:lang w:val="el-GR" w:eastAsia="el-GR"/>
              </w:rPr>
              <w:t>Η δημιουργία κατάλληλων προϋποθέσεων (υποδομές, εξοπλισμός, εφαρμογές) για την παροχή βασικών υπηρεσιών και αγαθών προς τον πληθυσμό της υπαίθρου</w:t>
            </w:r>
          </w:p>
        </w:tc>
        <w:tc>
          <w:tcPr>
            <w:tcW w:w="7734" w:type="dxa"/>
            <w:tcBorders>
              <w:top w:val="nil"/>
              <w:left w:val="nil"/>
              <w:bottom w:val="single" w:sz="4" w:space="0" w:color="auto"/>
              <w:right w:val="single" w:sz="4" w:space="0" w:color="auto"/>
            </w:tcBorders>
            <w:shd w:val="clear" w:color="auto" w:fill="auto"/>
            <w:vAlign w:val="center"/>
            <w:hideMark/>
          </w:tcPr>
          <w:p w:rsidR="00282F7A" w:rsidRPr="00282F7A" w:rsidRDefault="00282F7A" w:rsidP="00282F7A">
            <w:pPr>
              <w:spacing w:before="0" w:after="0" w:line="240" w:lineRule="auto"/>
              <w:jc w:val="left"/>
              <w:rPr>
                <w:rFonts w:ascii="Calibri" w:hAnsi="Calibri"/>
                <w:color w:val="000000"/>
                <w:szCs w:val="20"/>
                <w:lang w:val="el-GR" w:eastAsia="el-GR"/>
              </w:rPr>
            </w:pPr>
            <w:r w:rsidRPr="00282F7A">
              <w:rPr>
                <w:rFonts w:ascii="Calibri" w:hAnsi="Calibri"/>
                <w:color w:val="000000"/>
                <w:szCs w:val="20"/>
                <w:lang w:val="el-GR" w:eastAsia="el-GR"/>
              </w:rPr>
              <w:t>• Δημιουργία πολύ-λειτουργικών χώρων ή βελτίωση, αποκατάσταση και επέκταση δημόσιων κτηρίων και τοπικών/κοινοτικών καταστημάτων για κοινωφελή χρήση, για δράσεις κοινωνικής αλληλεγγύης, επιμόρφωσης, ευαισθητοποίησης, ενημέρωσης και αναψυχής (παιδικοί σταθμοί, αγροτικά ιατρεία, δημιουργική απασχόληση και φροντίδα ηλικιωμένων – παιδιών – ΑΜΕΑ, στέγαση δημοτικών /κοινωνικών ιατρείων-φαρμακείων-παντοπωλείων, συμβουλευτική υποστήριξης σε γυναίκες – άνεργους, υποστήριξη εθελοντισμού, περιβαλλοντικές δραστηριότητες) ή/και για δραστηριότητες διενέργειας εκδηλώσεων, άθλησης και εκπαίδευσης (συλλογές, βιβλιοθήκες κλπ) ή/και στέγαση υπηρεσιών εξυπηρέτησης των πολιτών (ΚΕΠ,  πρόσβαση σε ΤΠΕ κλπ), Κέντρο Νέων, ή/και τοπικών υπηρεσιών με σκοπό την επίδειξη και ανάδειξη τοπικών προϊόντων.</w:t>
            </w:r>
            <w:r w:rsidRPr="00282F7A">
              <w:rPr>
                <w:rFonts w:ascii="Calibri" w:hAnsi="Calibri"/>
                <w:color w:val="000000"/>
                <w:szCs w:val="20"/>
                <w:lang w:val="el-GR" w:eastAsia="el-GR"/>
              </w:rPr>
              <w:br/>
              <w:t xml:space="preserve">• Δημιουργία, επέκταση ή βελτίωση / αναβάθμιση αθλητικών και άλλων υποδομών,  όπως, ενδεικτικά, αθλητικά κέντρα, κολυμβητήρια, γήπεδα ποδοσφαίρου, καλαθοσφαίρισης, </w:t>
            </w:r>
            <w:proofErr w:type="spellStart"/>
            <w:r w:rsidRPr="00282F7A">
              <w:rPr>
                <w:rFonts w:ascii="Calibri" w:hAnsi="Calibri"/>
                <w:color w:val="000000"/>
                <w:szCs w:val="20"/>
                <w:lang w:val="el-GR" w:eastAsia="el-GR"/>
              </w:rPr>
              <w:t>πετοσφαίρισης</w:t>
            </w:r>
            <w:proofErr w:type="spellEnd"/>
            <w:r w:rsidRPr="00282F7A">
              <w:rPr>
                <w:rFonts w:ascii="Calibri" w:hAnsi="Calibri"/>
                <w:color w:val="000000"/>
                <w:szCs w:val="20"/>
                <w:lang w:val="el-GR" w:eastAsia="el-GR"/>
              </w:rPr>
              <w:t xml:space="preserve">, </w:t>
            </w:r>
            <w:proofErr w:type="spellStart"/>
            <w:r w:rsidRPr="00282F7A">
              <w:rPr>
                <w:rFonts w:ascii="Calibri" w:hAnsi="Calibri"/>
                <w:color w:val="000000"/>
                <w:szCs w:val="20"/>
                <w:lang w:val="el-GR" w:eastAsia="el-GR"/>
              </w:rPr>
              <w:t>beach</w:t>
            </w:r>
            <w:proofErr w:type="spellEnd"/>
            <w:r w:rsidRPr="00282F7A">
              <w:rPr>
                <w:rFonts w:ascii="Calibri" w:hAnsi="Calibri"/>
                <w:color w:val="000000"/>
                <w:szCs w:val="20"/>
                <w:lang w:val="el-GR" w:eastAsia="el-GR"/>
              </w:rPr>
              <w:t xml:space="preserve"> </w:t>
            </w:r>
            <w:proofErr w:type="spellStart"/>
            <w:r w:rsidRPr="00282F7A">
              <w:rPr>
                <w:rFonts w:ascii="Calibri" w:hAnsi="Calibri"/>
                <w:color w:val="000000"/>
                <w:szCs w:val="20"/>
                <w:lang w:val="el-GR" w:eastAsia="el-GR"/>
              </w:rPr>
              <w:t>volley</w:t>
            </w:r>
            <w:proofErr w:type="spellEnd"/>
            <w:r w:rsidRPr="00282F7A">
              <w:rPr>
                <w:rFonts w:ascii="Calibri" w:hAnsi="Calibri"/>
                <w:color w:val="000000"/>
                <w:szCs w:val="20"/>
                <w:lang w:val="el-GR" w:eastAsia="el-GR"/>
              </w:rPr>
              <w:t xml:space="preserve"> κλπ. </w:t>
            </w:r>
          </w:p>
        </w:tc>
      </w:tr>
      <w:tr w:rsidR="00282F7A" w:rsidRPr="00F301FE" w:rsidTr="00282F7A">
        <w:trPr>
          <w:trHeight w:val="4320"/>
        </w:trPr>
        <w:tc>
          <w:tcPr>
            <w:tcW w:w="1179" w:type="dxa"/>
            <w:tcBorders>
              <w:top w:val="nil"/>
              <w:left w:val="single" w:sz="4" w:space="0" w:color="auto"/>
              <w:bottom w:val="single" w:sz="4" w:space="0" w:color="auto"/>
              <w:right w:val="single" w:sz="4" w:space="0" w:color="auto"/>
            </w:tcBorders>
            <w:shd w:val="clear" w:color="auto" w:fill="auto"/>
            <w:vAlign w:val="center"/>
            <w:hideMark/>
          </w:tcPr>
          <w:p w:rsidR="00282F7A" w:rsidRPr="00282F7A" w:rsidRDefault="00282F7A" w:rsidP="00282F7A">
            <w:pPr>
              <w:spacing w:before="0" w:after="0" w:line="240" w:lineRule="auto"/>
              <w:jc w:val="center"/>
              <w:rPr>
                <w:rFonts w:ascii="Calibri" w:hAnsi="Calibri"/>
                <w:color w:val="000000"/>
                <w:szCs w:val="20"/>
                <w:lang w:val="el-GR" w:eastAsia="el-GR"/>
              </w:rPr>
            </w:pPr>
            <w:r w:rsidRPr="00282F7A">
              <w:rPr>
                <w:rFonts w:ascii="Calibri" w:hAnsi="Calibri"/>
                <w:color w:val="000000"/>
                <w:szCs w:val="20"/>
                <w:lang w:val="el-GR" w:eastAsia="el-GR"/>
              </w:rPr>
              <w:t>19.2.4.3</w:t>
            </w:r>
          </w:p>
        </w:tc>
        <w:tc>
          <w:tcPr>
            <w:tcW w:w="1627" w:type="dxa"/>
            <w:tcBorders>
              <w:top w:val="nil"/>
              <w:left w:val="nil"/>
              <w:bottom w:val="single" w:sz="4" w:space="0" w:color="auto"/>
              <w:right w:val="single" w:sz="4" w:space="0" w:color="auto"/>
            </w:tcBorders>
            <w:shd w:val="clear" w:color="auto" w:fill="auto"/>
            <w:vAlign w:val="center"/>
            <w:hideMark/>
          </w:tcPr>
          <w:p w:rsidR="00282F7A" w:rsidRPr="00282F7A" w:rsidRDefault="00282F7A" w:rsidP="00282F7A">
            <w:pPr>
              <w:spacing w:before="0" w:after="0" w:line="240" w:lineRule="auto"/>
              <w:jc w:val="left"/>
              <w:rPr>
                <w:rFonts w:ascii="Calibri" w:hAnsi="Calibri"/>
                <w:color w:val="000000"/>
                <w:szCs w:val="20"/>
                <w:lang w:val="el-GR" w:eastAsia="el-GR"/>
              </w:rPr>
            </w:pPr>
            <w:r w:rsidRPr="00282F7A">
              <w:rPr>
                <w:rFonts w:ascii="Calibri" w:hAnsi="Calibri"/>
                <w:color w:val="000000"/>
                <w:szCs w:val="20"/>
                <w:lang w:val="el-GR" w:eastAsia="el-GR"/>
              </w:rPr>
              <w:t>Η ήπια και βιώσιμη ανάπτυξη της περιοχής στους τομείς του τουρισμού και της αναψυχής, προς όφελος κατοίκων  και επισκεπτών</w:t>
            </w:r>
          </w:p>
        </w:tc>
        <w:tc>
          <w:tcPr>
            <w:tcW w:w="7734" w:type="dxa"/>
            <w:tcBorders>
              <w:top w:val="nil"/>
              <w:left w:val="nil"/>
              <w:bottom w:val="single" w:sz="4" w:space="0" w:color="auto"/>
              <w:right w:val="single" w:sz="4" w:space="0" w:color="auto"/>
            </w:tcBorders>
            <w:shd w:val="clear" w:color="auto" w:fill="auto"/>
            <w:vAlign w:val="center"/>
            <w:hideMark/>
          </w:tcPr>
          <w:p w:rsidR="00282F7A" w:rsidRPr="00282F7A" w:rsidRDefault="00282F7A" w:rsidP="00282F7A">
            <w:pPr>
              <w:spacing w:before="0" w:after="0" w:line="240" w:lineRule="auto"/>
              <w:jc w:val="left"/>
              <w:rPr>
                <w:rFonts w:ascii="Calibri" w:hAnsi="Calibri"/>
                <w:color w:val="000000"/>
                <w:szCs w:val="20"/>
                <w:lang w:val="el-GR" w:eastAsia="el-GR"/>
              </w:rPr>
            </w:pPr>
            <w:r w:rsidRPr="00282F7A">
              <w:rPr>
                <w:rFonts w:ascii="Calibri" w:hAnsi="Calibri"/>
                <w:color w:val="000000"/>
                <w:szCs w:val="20"/>
                <w:lang w:val="el-GR" w:eastAsia="el-GR"/>
              </w:rPr>
              <w:t>• Αναπλάσεις χώρων εντός οικισμών (αναβάθμιση δημόσιων - κοινόχρηστων χώρων των οικισμών, διαμόρφωση υπαίθριων χώρων, δενδροφυτεύσεις, πλακοστρώσεις, πεζοδρομήσεις, δημόσιος φωτισμός και σήμανση, παιδικές χαρές κλπ)</w:t>
            </w:r>
            <w:r w:rsidRPr="00282F7A">
              <w:rPr>
                <w:rFonts w:ascii="Calibri" w:hAnsi="Calibri"/>
                <w:color w:val="000000"/>
                <w:szCs w:val="20"/>
                <w:lang w:val="el-GR" w:eastAsia="el-GR"/>
              </w:rPr>
              <w:br/>
              <w:t xml:space="preserve">• Δημιουργία, βελτίωση και εκσυγχρονισμός τοπικών κέντρων τουριστικής πληροφόρησης (π.χ. γραφεία, κέντρα ενημέρωσης και καθοδήγησης επισκεπτών) </w:t>
            </w:r>
            <w:r w:rsidRPr="00282F7A">
              <w:rPr>
                <w:rFonts w:ascii="Calibri" w:hAnsi="Calibri"/>
                <w:color w:val="000000"/>
                <w:szCs w:val="20"/>
                <w:lang w:val="el-GR" w:eastAsia="el-GR"/>
              </w:rPr>
              <w:br/>
              <w:t xml:space="preserve">•  Σήμανση τοπικών αξιοθέατων, μνημείων και άλλων σημείων τουριστικού ενδιαφέροντος </w:t>
            </w:r>
            <w:r w:rsidRPr="00282F7A">
              <w:rPr>
                <w:rFonts w:ascii="Calibri" w:hAnsi="Calibri"/>
                <w:color w:val="000000"/>
                <w:szCs w:val="20"/>
                <w:lang w:val="el-GR" w:eastAsia="el-GR"/>
              </w:rPr>
              <w:br/>
              <w:t>•  Δημιουργία ποδηλατικών ή άλλων διαδρομών (ποδηλατοδρόμων κλπ.) και μονοπατιών σε περιοχές της υπαίθρου</w:t>
            </w:r>
            <w:r w:rsidRPr="00282F7A">
              <w:rPr>
                <w:rFonts w:ascii="Calibri" w:hAnsi="Calibri"/>
                <w:color w:val="000000"/>
                <w:szCs w:val="20"/>
                <w:lang w:val="el-GR" w:eastAsia="el-GR"/>
              </w:rPr>
              <w:br/>
              <w:t xml:space="preserve"> •  Δημιουργία, βελτίωση και εκσυγχρονισμός υποδομών για επισκέπτες / τουρίστες (π.χ. καταφύγια, παρατηρητήρια, θέσεις θέας) σε περιοχές της υπαίθρου συμπεριλαμβανομένου συναφούς εξοπλισμού (π.χ. εξυπηρέτηση – ασφάλεια - προσβασιμότητα επισκεπτών, πυρόσβεση, αντιμετώπιση έκτακτων αναγκών) </w:t>
            </w:r>
            <w:r w:rsidRPr="00282F7A">
              <w:rPr>
                <w:rFonts w:ascii="Calibri" w:hAnsi="Calibri"/>
                <w:color w:val="000000"/>
                <w:szCs w:val="20"/>
                <w:lang w:val="el-GR" w:eastAsia="el-GR"/>
              </w:rPr>
              <w:br/>
              <w:t>Στο πλαίσιο των ανωτέρω παρεμβάσεων και όχι αυτοτελώς, μπορούν να ενισχυθούν και άυλες ενέργειες  όπως προβολή και προώθηση συγκριτικών πλεονεκτημάτων των περιοχών (π.χ. δημιουργία ΤΠΕ εφαρμογών και ιστοσελίδων e-τουρισμού, παραγωγή πληροφοριακού και τουριστικού υλικού, καταχωρήσεις, ημερίδες – εκδηλώσεις, συμμετοχή σε εκθέσεις κλπ).</w:t>
            </w:r>
          </w:p>
        </w:tc>
      </w:tr>
      <w:tr w:rsidR="00282F7A" w:rsidRPr="00F301FE" w:rsidTr="00282F7A">
        <w:trPr>
          <w:trHeight w:val="2550"/>
        </w:trPr>
        <w:tc>
          <w:tcPr>
            <w:tcW w:w="1179" w:type="dxa"/>
            <w:tcBorders>
              <w:top w:val="nil"/>
              <w:left w:val="single" w:sz="4" w:space="0" w:color="auto"/>
              <w:bottom w:val="single" w:sz="4" w:space="0" w:color="auto"/>
              <w:right w:val="single" w:sz="4" w:space="0" w:color="auto"/>
            </w:tcBorders>
            <w:shd w:val="clear" w:color="auto" w:fill="auto"/>
            <w:vAlign w:val="center"/>
            <w:hideMark/>
          </w:tcPr>
          <w:p w:rsidR="00282F7A" w:rsidRPr="00282F7A" w:rsidRDefault="00282F7A" w:rsidP="00282F7A">
            <w:pPr>
              <w:spacing w:before="0" w:after="0" w:line="240" w:lineRule="auto"/>
              <w:jc w:val="center"/>
              <w:rPr>
                <w:rFonts w:ascii="Calibri" w:hAnsi="Calibri"/>
                <w:color w:val="000000"/>
                <w:szCs w:val="20"/>
                <w:lang w:val="el-GR" w:eastAsia="el-GR"/>
              </w:rPr>
            </w:pPr>
            <w:r w:rsidRPr="00282F7A">
              <w:rPr>
                <w:rFonts w:ascii="Calibri" w:hAnsi="Calibri"/>
                <w:color w:val="000000"/>
                <w:szCs w:val="20"/>
                <w:lang w:val="el-GR" w:eastAsia="el-GR"/>
              </w:rPr>
              <w:t>19.2.4.4</w:t>
            </w:r>
          </w:p>
        </w:tc>
        <w:tc>
          <w:tcPr>
            <w:tcW w:w="1627" w:type="dxa"/>
            <w:tcBorders>
              <w:top w:val="nil"/>
              <w:left w:val="nil"/>
              <w:bottom w:val="single" w:sz="4" w:space="0" w:color="auto"/>
              <w:right w:val="single" w:sz="4" w:space="0" w:color="auto"/>
            </w:tcBorders>
            <w:shd w:val="clear" w:color="auto" w:fill="auto"/>
            <w:vAlign w:val="center"/>
            <w:hideMark/>
          </w:tcPr>
          <w:p w:rsidR="00282F7A" w:rsidRPr="00282F7A" w:rsidRDefault="00282F7A" w:rsidP="00282F7A">
            <w:pPr>
              <w:spacing w:before="0" w:after="0" w:line="240" w:lineRule="auto"/>
              <w:jc w:val="left"/>
              <w:rPr>
                <w:rFonts w:ascii="Calibri" w:hAnsi="Calibri"/>
                <w:color w:val="000000"/>
                <w:szCs w:val="20"/>
                <w:lang w:val="el-GR" w:eastAsia="el-GR"/>
              </w:rPr>
            </w:pPr>
            <w:r w:rsidRPr="00282F7A">
              <w:rPr>
                <w:rFonts w:ascii="Calibri" w:hAnsi="Calibri"/>
                <w:color w:val="000000"/>
                <w:szCs w:val="20"/>
                <w:lang w:val="el-GR" w:eastAsia="el-GR"/>
              </w:rPr>
              <w:t>Η ανάδειξη της τοπικής πολιτιστικής ταυτότητας  μέσω της στήριξης τοπικών πολιτιστικών δ</w:t>
            </w:r>
            <w:r>
              <w:rPr>
                <w:rFonts w:ascii="Calibri" w:hAnsi="Calibri"/>
                <w:color w:val="000000"/>
                <w:szCs w:val="20"/>
                <w:lang w:val="el-GR" w:eastAsia="el-GR"/>
              </w:rPr>
              <w:t>ραστηριοτήτων και εκδηλώσεων</w:t>
            </w:r>
          </w:p>
        </w:tc>
        <w:tc>
          <w:tcPr>
            <w:tcW w:w="7734" w:type="dxa"/>
            <w:tcBorders>
              <w:top w:val="nil"/>
              <w:left w:val="nil"/>
              <w:bottom w:val="single" w:sz="4" w:space="0" w:color="auto"/>
              <w:right w:val="single" w:sz="4" w:space="0" w:color="auto"/>
            </w:tcBorders>
            <w:shd w:val="clear" w:color="auto" w:fill="auto"/>
            <w:vAlign w:val="center"/>
            <w:hideMark/>
          </w:tcPr>
          <w:p w:rsidR="00282F7A" w:rsidRPr="00282F7A" w:rsidRDefault="00282F7A" w:rsidP="00282F7A">
            <w:pPr>
              <w:spacing w:before="0" w:after="0" w:line="240" w:lineRule="auto"/>
              <w:jc w:val="left"/>
              <w:rPr>
                <w:rFonts w:ascii="Calibri" w:hAnsi="Calibri"/>
                <w:color w:val="000000"/>
                <w:szCs w:val="20"/>
                <w:lang w:val="el-GR" w:eastAsia="el-GR"/>
              </w:rPr>
            </w:pPr>
            <w:r w:rsidRPr="00282F7A">
              <w:rPr>
                <w:rFonts w:ascii="Calibri" w:hAnsi="Calibri"/>
                <w:color w:val="000000"/>
                <w:szCs w:val="20"/>
                <w:lang w:val="el-GR" w:eastAsia="el-GR"/>
              </w:rPr>
              <w:t>Α) καλλιτεχνικές ή πολιτιστικές εκδηλώσεις και παραστάσεις, φεστιβάλ, εκθέσεις και άλλες παρόμοιες πολιτιστικές δραστηριότητες, που σχετίζονται, ενδεικτικά, με την τοπική παράδοση, τα τοπικά προϊόντα, τους τοπικούς φυσικούς και πολιτιστικούς πόρους (πολιτιστική, αγροτική και λαογραφική κληρονομιά της περιοχής)</w:t>
            </w:r>
            <w:r w:rsidRPr="00282F7A">
              <w:rPr>
                <w:rFonts w:ascii="Calibri" w:hAnsi="Calibri"/>
                <w:color w:val="000000"/>
                <w:szCs w:val="20"/>
                <w:lang w:val="el-GR" w:eastAsia="el-GR"/>
              </w:rPr>
              <w:br/>
              <w:t>Β) πολιτιστικές και καλλιτεχνικές εκπαιδευτικές δραστηριότητες, καθώς και ενέργειες προώθηση της κατανόησης της σημασίας που έχει η προστασία της πολυμορφίας της πολιτιστικής έκφρασης, μέσω προγραμμάτων εκπαίδευσης και αυξημένης ευαισθητοποίησης του κοινού, μεταξύ άλλων με τη χρήση των νέων τεχνολογιών.</w:t>
            </w:r>
            <w:r w:rsidRPr="00282F7A">
              <w:rPr>
                <w:rFonts w:ascii="Calibri" w:hAnsi="Calibri"/>
                <w:color w:val="000000"/>
                <w:szCs w:val="20"/>
                <w:lang w:val="el-GR" w:eastAsia="el-GR"/>
              </w:rPr>
              <w:br/>
              <w:t>Γ) Αθλητικές διοργανώσεις (αθλητικές συναντήσεις, τοπικές αθλητικές εκδηλώσεις κλπ), που σχετίζονται με την τοπική παράδοση</w:t>
            </w:r>
          </w:p>
        </w:tc>
      </w:tr>
      <w:tr w:rsidR="00282F7A" w:rsidRPr="00F301FE" w:rsidTr="00282F7A">
        <w:trPr>
          <w:trHeight w:val="8190"/>
        </w:trPr>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2F7A" w:rsidRPr="00282F7A" w:rsidRDefault="00282F7A" w:rsidP="00282F7A">
            <w:pPr>
              <w:spacing w:before="0" w:after="0" w:line="240" w:lineRule="auto"/>
              <w:jc w:val="center"/>
              <w:rPr>
                <w:rFonts w:ascii="Calibri" w:hAnsi="Calibri"/>
                <w:color w:val="000000"/>
                <w:szCs w:val="20"/>
                <w:lang w:val="el-GR" w:eastAsia="el-GR"/>
              </w:rPr>
            </w:pPr>
            <w:r w:rsidRPr="00282F7A">
              <w:rPr>
                <w:rFonts w:ascii="Calibri" w:hAnsi="Calibri"/>
                <w:color w:val="000000"/>
                <w:szCs w:val="20"/>
                <w:lang w:val="el-GR" w:eastAsia="el-GR"/>
              </w:rPr>
              <w:lastRenderedPageBreak/>
              <w:t>19.2.4.5</w:t>
            </w:r>
          </w:p>
        </w:tc>
        <w:tc>
          <w:tcPr>
            <w:tcW w:w="1627" w:type="dxa"/>
            <w:tcBorders>
              <w:top w:val="single" w:sz="4" w:space="0" w:color="auto"/>
              <w:left w:val="nil"/>
              <w:bottom w:val="single" w:sz="4" w:space="0" w:color="auto"/>
              <w:right w:val="single" w:sz="4" w:space="0" w:color="auto"/>
            </w:tcBorders>
            <w:shd w:val="clear" w:color="auto" w:fill="auto"/>
            <w:vAlign w:val="center"/>
            <w:hideMark/>
          </w:tcPr>
          <w:p w:rsidR="00282F7A" w:rsidRPr="00282F7A" w:rsidRDefault="00282F7A" w:rsidP="00282F7A">
            <w:pPr>
              <w:spacing w:before="0" w:after="0" w:line="240" w:lineRule="auto"/>
              <w:jc w:val="left"/>
              <w:rPr>
                <w:rFonts w:ascii="Calibri" w:hAnsi="Calibri"/>
                <w:color w:val="000000"/>
                <w:szCs w:val="20"/>
                <w:lang w:val="el-GR" w:eastAsia="el-GR"/>
              </w:rPr>
            </w:pPr>
            <w:r w:rsidRPr="00282F7A">
              <w:rPr>
                <w:rFonts w:ascii="Calibri" w:hAnsi="Calibri"/>
                <w:color w:val="000000"/>
                <w:szCs w:val="20"/>
                <w:lang w:val="el-GR" w:eastAsia="el-GR"/>
              </w:rPr>
              <w:t xml:space="preserve">Η προστασία των τοπίων, οικοσυστημάτων και λοιπών φυσικών πόρων της υπαίθρου με σημαίνουσα αξία καθώς και των «άυλων» και «υλικών» στοιχείων της υπαίθρου που έχουν ιδιαίτερη πολιτιστική αξία, και η δημιουργία κατάλληλων προϋποθέσεων (υποδομές, εξοπλισμός, εφαρμογές) για την παροχή υπηρεσιών πολιτισμού, που αναδεικνύουν την  τοπική πολιτιστική ταυτότητα </w:t>
            </w:r>
          </w:p>
        </w:tc>
        <w:tc>
          <w:tcPr>
            <w:tcW w:w="7734" w:type="dxa"/>
            <w:tcBorders>
              <w:top w:val="single" w:sz="4" w:space="0" w:color="auto"/>
              <w:left w:val="nil"/>
              <w:bottom w:val="single" w:sz="4" w:space="0" w:color="auto"/>
              <w:right w:val="single" w:sz="4" w:space="0" w:color="auto"/>
            </w:tcBorders>
            <w:shd w:val="clear" w:color="auto" w:fill="auto"/>
            <w:vAlign w:val="center"/>
            <w:hideMark/>
          </w:tcPr>
          <w:p w:rsidR="00282F7A" w:rsidRPr="00282F7A" w:rsidRDefault="00282F7A" w:rsidP="00282F7A">
            <w:pPr>
              <w:spacing w:before="0" w:after="0" w:line="240" w:lineRule="auto"/>
              <w:jc w:val="left"/>
              <w:rPr>
                <w:rFonts w:ascii="Calibri" w:hAnsi="Calibri"/>
                <w:color w:val="000000"/>
                <w:szCs w:val="20"/>
                <w:lang w:val="el-GR" w:eastAsia="el-GR"/>
              </w:rPr>
            </w:pPr>
            <w:r w:rsidRPr="00282F7A">
              <w:rPr>
                <w:rFonts w:ascii="Calibri" w:hAnsi="Calibri"/>
                <w:color w:val="000000"/>
                <w:szCs w:val="20"/>
                <w:lang w:val="el-GR" w:eastAsia="el-GR"/>
              </w:rPr>
              <w:t xml:space="preserve">• Έργα αποκατάστασης και διατήρησης της φυσικής και αισθητικής αξίας περιοχών και τοπίων, (π.χ. </w:t>
            </w:r>
            <w:proofErr w:type="spellStart"/>
            <w:r w:rsidRPr="00282F7A">
              <w:rPr>
                <w:rFonts w:ascii="Calibri" w:hAnsi="Calibri"/>
                <w:color w:val="000000"/>
                <w:szCs w:val="20"/>
                <w:lang w:val="el-GR" w:eastAsia="el-GR"/>
              </w:rPr>
              <w:t>φυτοτεχνικές</w:t>
            </w:r>
            <w:proofErr w:type="spellEnd"/>
            <w:r w:rsidRPr="00282F7A">
              <w:rPr>
                <w:rFonts w:ascii="Calibri" w:hAnsi="Calibri"/>
                <w:color w:val="000000"/>
                <w:szCs w:val="20"/>
                <w:lang w:val="el-GR" w:eastAsia="el-GR"/>
              </w:rPr>
              <w:t xml:space="preserve"> εργασίες, δενδροφυτεύσεις με ενδημικά είδη, μικρής κλίμακας τεχνικά έργα  προστασίας του εδάφους, καθαρισμός – προστασία υδάτινων απορροών, αποκατάσταση υποβαθμισμένων τοπίων και χώρων της υπαίθρου όπως χώροι απόρριψης απορριμμάτων) </w:t>
            </w:r>
            <w:r w:rsidRPr="00282F7A">
              <w:rPr>
                <w:rFonts w:ascii="Calibri" w:hAnsi="Calibri"/>
                <w:color w:val="000000"/>
                <w:szCs w:val="20"/>
                <w:lang w:val="el-GR" w:eastAsia="el-GR"/>
              </w:rPr>
              <w:br/>
              <w:t xml:space="preserve">• Έργα αποκατάστασης και ανάδειξης κτισμάτων της αρχιτεκτονικής, πολιτιστικής και αγροτικής κληρονομιάς με ιδιαίτερη, αισθητική και ιστορική αξία όπως: από-καταστάσεις παραδοσιακών ή διατηρητέων κτιρίων και άλλων κτισμάτων (π.χ. βρύσες, γεφύρια, ), συμπεριλαμβανομένων και αυτών όπου υπήρχε αγροτική παραγωγική δραστηριότητα αλλά σήμερα έχουν μόνο επιδεικτικό χαρακτήρα (π.χ. ελαιοτριβεία, πατητήρια, μύλοι κ.ά.). </w:t>
            </w:r>
            <w:r w:rsidRPr="00282F7A">
              <w:rPr>
                <w:rFonts w:ascii="Calibri" w:hAnsi="Calibri"/>
                <w:color w:val="000000"/>
                <w:szCs w:val="20"/>
                <w:lang w:val="el-GR" w:eastAsia="el-GR"/>
              </w:rPr>
              <w:br/>
              <w:t xml:space="preserve">• Παρεμβάσεις βελτίωσης της οικολογικής και κοινωνικής αξίας των περιοχών (π.χ. μονοπάτια – διαδρομές περιήγησης, θέσεις θέας, σήμανση περιοχών, καταφύγια, έργα υποδομής για τη βελτίωση της άγριας πανίδας και χλωρίδας, κέντρα περίθαλψης άγριων ζώων, δημιουργία κέντρων επισκεπτών και ενημέρωσης σε προστατευόμενες περιοχές και συναφής εξοπλισμός (π.χ. ασφάλεια επισκεπτών, πυρόσβεση).  </w:t>
            </w:r>
            <w:r w:rsidRPr="00282F7A">
              <w:rPr>
                <w:rFonts w:ascii="Calibri" w:hAnsi="Calibri"/>
                <w:color w:val="000000"/>
                <w:szCs w:val="20"/>
                <w:lang w:val="el-GR" w:eastAsia="el-GR"/>
              </w:rPr>
              <w:br/>
              <w:t>• Δημιουργία, επέκταση και εξοπλισμός υποδομών πολιτισμού και συναφών δραστηριοτήτων (π.χ. πολιτιστικά / καλλιτεχνικά κέντρα ή χώροι, μουσεία, αρχεία,  ωδεία, θέατρα, βιβλιοθήκες, κέντρα νέων, ενίσχυση πολιτιστικών συλλόγων μέσω της προμήθειας μουσικών οργάνων, παραδοσιακών φορεσιών, αγοράς στολών, προμήθειας σκηνικών,  κ.ά.).</w:t>
            </w:r>
            <w:r w:rsidRPr="00282F7A">
              <w:rPr>
                <w:rFonts w:ascii="Calibri" w:hAnsi="Calibri"/>
                <w:color w:val="000000"/>
                <w:szCs w:val="20"/>
                <w:lang w:val="el-GR" w:eastAsia="el-GR"/>
              </w:rPr>
              <w:br/>
              <w:t xml:space="preserve">• Παρεμβάσεις βελτίωσης της πρόσβασης του κοινού στα πολιτιστικά ιδρύματα ή τους χώρους πολιτιστικής κληρονομιάς και στις σχετικές δραστηριότητες, συμπεριλαμβανομένων της ψηφιοποίησης και της χρήσης νέων τεχνολογιών, καθώς και της βελτίωσης της </w:t>
            </w:r>
            <w:proofErr w:type="spellStart"/>
            <w:r w:rsidRPr="00282F7A">
              <w:rPr>
                <w:rFonts w:ascii="Calibri" w:hAnsi="Calibri"/>
                <w:color w:val="000000"/>
                <w:szCs w:val="20"/>
                <w:lang w:val="el-GR" w:eastAsia="el-GR"/>
              </w:rPr>
              <w:t>προσπελασιμότητας</w:t>
            </w:r>
            <w:proofErr w:type="spellEnd"/>
            <w:r w:rsidRPr="00282F7A">
              <w:rPr>
                <w:rFonts w:ascii="Calibri" w:hAnsi="Calibri"/>
                <w:color w:val="000000"/>
                <w:szCs w:val="20"/>
                <w:lang w:val="el-GR" w:eastAsia="el-GR"/>
              </w:rPr>
              <w:t xml:space="preserve">  για τα άτομα με ειδικές ανάγκες (ιδίως, ράμπες και ανελκυστήρες για τα άτομα με αναπηρία, ενδείξεις σε γραφή </w:t>
            </w:r>
            <w:proofErr w:type="spellStart"/>
            <w:r w:rsidRPr="00282F7A">
              <w:rPr>
                <w:rFonts w:ascii="Calibri" w:hAnsi="Calibri"/>
                <w:color w:val="000000"/>
                <w:szCs w:val="20"/>
                <w:lang w:val="el-GR" w:eastAsia="el-GR"/>
              </w:rPr>
              <w:t>Braille</w:t>
            </w:r>
            <w:proofErr w:type="spellEnd"/>
            <w:r w:rsidRPr="00282F7A">
              <w:rPr>
                <w:rFonts w:ascii="Calibri" w:hAnsi="Calibri"/>
                <w:color w:val="000000"/>
                <w:szCs w:val="20"/>
                <w:lang w:val="el-GR" w:eastAsia="el-GR"/>
              </w:rPr>
              <w:t xml:space="preserve"> και </w:t>
            </w:r>
            <w:proofErr w:type="spellStart"/>
            <w:r w:rsidRPr="00282F7A">
              <w:rPr>
                <w:rFonts w:ascii="Calibri" w:hAnsi="Calibri"/>
                <w:color w:val="000000"/>
                <w:szCs w:val="20"/>
                <w:lang w:val="el-GR" w:eastAsia="el-GR"/>
              </w:rPr>
              <w:t>διαδραστικές</w:t>
            </w:r>
            <w:proofErr w:type="spellEnd"/>
            <w:r w:rsidRPr="00282F7A">
              <w:rPr>
                <w:rFonts w:ascii="Calibri" w:hAnsi="Calibri"/>
                <w:color w:val="000000"/>
                <w:szCs w:val="20"/>
                <w:lang w:val="el-GR" w:eastAsia="el-GR"/>
              </w:rPr>
              <w:t xml:space="preserve"> εκθέσεις σε μουσεία </w:t>
            </w:r>
            <w:proofErr w:type="spellStart"/>
            <w:r w:rsidRPr="00282F7A">
              <w:rPr>
                <w:rFonts w:ascii="Calibri" w:hAnsi="Calibri"/>
                <w:color w:val="000000"/>
                <w:szCs w:val="20"/>
                <w:lang w:val="el-GR" w:eastAsia="el-GR"/>
              </w:rPr>
              <w:t>κ.ά</w:t>
            </w:r>
            <w:proofErr w:type="spellEnd"/>
            <w:r w:rsidRPr="00282F7A">
              <w:rPr>
                <w:rFonts w:ascii="Calibri" w:hAnsi="Calibri"/>
                <w:color w:val="000000"/>
                <w:szCs w:val="20"/>
                <w:lang w:val="el-GR" w:eastAsia="el-GR"/>
              </w:rPr>
              <w:t>).</w:t>
            </w:r>
            <w:r w:rsidRPr="00282F7A">
              <w:rPr>
                <w:rFonts w:ascii="Calibri" w:hAnsi="Calibri"/>
                <w:color w:val="000000"/>
                <w:szCs w:val="20"/>
                <w:lang w:val="el-GR" w:eastAsia="el-GR"/>
              </w:rPr>
              <w:br/>
              <w:t>Στο πλαίσιο των ανωτέρω παρεμβάσεων και όχι αυτοτελώς, μπορούν να ενισχυθούν και άυλες ενέργειες ανάδειξης και διατήρησης της φυσικής / πολιτιστικής κληρονομιάς και αγροτικής παράδοσης της περιοχής όπως:</w:t>
            </w:r>
            <w:r w:rsidRPr="00282F7A">
              <w:rPr>
                <w:rFonts w:ascii="Calibri" w:hAnsi="Calibri"/>
                <w:color w:val="000000"/>
                <w:szCs w:val="20"/>
                <w:lang w:val="el-GR" w:eastAsia="el-GR"/>
              </w:rPr>
              <w:br/>
              <w:t>- Ενέργειες περιβαλλοντικής ευαισθητοποίησης (εκπόνηση και υλοποίηση προγραμμάτων και δράσεων ενημέρωσης - δημοσιότητας, ψηφιακές εφαρμογές, δικτύωση φορέων)</w:t>
            </w:r>
            <w:r w:rsidRPr="00282F7A">
              <w:rPr>
                <w:rFonts w:ascii="Calibri" w:hAnsi="Calibri"/>
                <w:color w:val="000000"/>
                <w:szCs w:val="20"/>
                <w:lang w:val="el-GR" w:eastAsia="el-GR"/>
              </w:rPr>
              <w:br/>
              <w:t xml:space="preserve">- Ενέργειες ανάδειξης, ενημέρωσης, ευαισθητοποίησης για την πολιτιστική, αγροτική και λαογραφική κληρονομιά και την τοπική αγροτική οικονομία (π.χ. μελέτες καταγραφής εθίμων, σχετικές ηλεκτρονικές εφαρμογές, δημιουργία εκθετηρίων – συλλογών, δημιουργία πολιτιστικών διαδρομών, προβολή και ανάδειξη τοπικών παραδόσεων και προϊόντων, παραδοσιακών επαγγελμάτων και καλλιεργειών </w:t>
            </w:r>
            <w:proofErr w:type="spellStart"/>
            <w:r w:rsidRPr="00282F7A">
              <w:rPr>
                <w:rFonts w:ascii="Calibri" w:hAnsi="Calibri"/>
                <w:color w:val="000000"/>
                <w:szCs w:val="20"/>
                <w:lang w:val="el-GR" w:eastAsia="el-GR"/>
              </w:rPr>
              <w:t>κ.ά</w:t>
            </w:r>
            <w:proofErr w:type="spellEnd"/>
            <w:r w:rsidRPr="00282F7A">
              <w:rPr>
                <w:rFonts w:ascii="Calibri" w:hAnsi="Calibri"/>
                <w:color w:val="000000"/>
                <w:szCs w:val="20"/>
                <w:lang w:val="el-GR" w:eastAsia="el-GR"/>
              </w:rPr>
              <w:t>).</w:t>
            </w:r>
          </w:p>
        </w:tc>
      </w:tr>
      <w:tr w:rsidR="00282F7A" w:rsidRPr="00F301FE" w:rsidTr="00282F7A">
        <w:trPr>
          <w:trHeight w:val="1530"/>
        </w:trPr>
        <w:tc>
          <w:tcPr>
            <w:tcW w:w="1179" w:type="dxa"/>
            <w:tcBorders>
              <w:top w:val="nil"/>
              <w:left w:val="single" w:sz="4" w:space="0" w:color="auto"/>
              <w:bottom w:val="single" w:sz="4" w:space="0" w:color="auto"/>
              <w:right w:val="single" w:sz="4" w:space="0" w:color="auto"/>
            </w:tcBorders>
            <w:shd w:val="clear" w:color="auto" w:fill="auto"/>
            <w:vAlign w:val="center"/>
            <w:hideMark/>
          </w:tcPr>
          <w:p w:rsidR="00282F7A" w:rsidRPr="00282F7A" w:rsidRDefault="00282F7A" w:rsidP="00282F7A">
            <w:pPr>
              <w:spacing w:before="0" w:after="0" w:line="240" w:lineRule="auto"/>
              <w:jc w:val="center"/>
              <w:rPr>
                <w:rFonts w:ascii="Calibri" w:hAnsi="Calibri"/>
                <w:color w:val="000000"/>
                <w:szCs w:val="20"/>
                <w:lang w:val="el-GR" w:eastAsia="el-GR"/>
              </w:rPr>
            </w:pPr>
            <w:r w:rsidRPr="00282F7A">
              <w:rPr>
                <w:rFonts w:ascii="Calibri" w:hAnsi="Calibri"/>
                <w:color w:val="000000"/>
                <w:szCs w:val="20"/>
                <w:lang w:val="el-GR" w:eastAsia="el-GR"/>
              </w:rPr>
              <w:t>19.2.4.6</w:t>
            </w:r>
          </w:p>
        </w:tc>
        <w:tc>
          <w:tcPr>
            <w:tcW w:w="1627" w:type="dxa"/>
            <w:tcBorders>
              <w:top w:val="nil"/>
              <w:left w:val="nil"/>
              <w:bottom w:val="single" w:sz="4" w:space="0" w:color="auto"/>
              <w:right w:val="single" w:sz="4" w:space="0" w:color="auto"/>
            </w:tcBorders>
            <w:shd w:val="clear" w:color="auto" w:fill="auto"/>
            <w:vAlign w:val="center"/>
            <w:hideMark/>
          </w:tcPr>
          <w:p w:rsidR="00282F7A" w:rsidRPr="00282F7A" w:rsidRDefault="00282F7A" w:rsidP="00282F7A">
            <w:pPr>
              <w:spacing w:before="0" w:after="0" w:line="240" w:lineRule="auto"/>
              <w:jc w:val="left"/>
              <w:rPr>
                <w:rFonts w:ascii="Calibri" w:hAnsi="Calibri"/>
                <w:color w:val="000000"/>
                <w:szCs w:val="20"/>
                <w:lang w:val="el-GR" w:eastAsia="el-GR"/>
              </w:rPr>
            </w:pPr>
            <w:r w:rsidRPr="00282F7A">
              <w:rPr>
                <w:rFonts w:ascii="Calibri" w:hAnsi="Calibri"/>
                <w:color w:val="000000"/>
                <w:szCs w:val="20"/>
                <w:lang w:val="el-GR" w:eastAsia="el-GR"/>
              </w:rPr>
              <w:t>Η βελτίωση της ποιότητας ζωής και η αύξηση των περιβαλλοντικών επιδόσεων των οικισμών</w:t>
            </w:r>
          </w:p>
        </w:tc>
        <w:tc>
          <w:tcPr>
            <w:tcW w:w="7734" w:type="dxa"/>
            <w:tcBorders>
              <w:top w:val="nil"/>
              <w:left w:val="nil"/>
              <w:bottom w:val="single" w:sz="4" w:space="0" w:color="auto"/>
              <w:right w:val="single" w:sz="4" w:space="0" w:color="auto"/>
            </w:tcBorders>
            <w:shd w:val="clear" w:color="auto" w:fill="auto"/>
            <w:vAlign w:val="center"/>
            <w:hideMark/>
          </w:tcPr>
          <w:p w:rsidR="00282F7A" w:rsidRPr="00282F7A" w:rsidRDefault="00282F7A" w:rsidP="00282F7A">
            <w:pPr>
              <w:spacing w:before="0" w:after="0" w:line="240" w:lineRule="auto"/>
              <w:jc w:val="left"/>
              <w:rPr>
                <w:rFonts w:ascii="Calibri" w:hAnsi="Calibri"/>
                <w:color w:val="000000"/>
                <w:szCs w:val="20"/>
                <w:lang w:val="el-GR" w:eastAsia="el-GR"/>
              </w:rPr>
            </w:pPr>
            <w:r>
              <w:rPr>
                <w:rFonts w:ascii="Calibri" w:hAnsi="Calibri"/>
                <w:color w:val="000000"/>
                <w:szCs w:val="20"/>
                <w:lang w:val="el-GR" w:eastAsia="el-GR"/>
              </w:rPr>
              <w:t>Μ</w:t>
            </w:r>
            <w:r w:rsidRPr="00282F7A">
              <w:rPr>
                <w:rFonts w:ascii="Calibri" w:hAnsi="Calibri"/>
                <w:color w:val="000000"/>
                <w:szCs w:val="20"/>
                <w:lang w:val="el-GR" w:eastAsia="el-GR"/>
              </w:rPr>
              <w:t xml:space="preserve">ετεγκατάσταση </w:t>
            </w:r>
            <w:proofErr w:type="spellStart"/>
            <w:r w:rsidRPr="00282F7A">
              <w:rPr>
                <w:rFonts w:ascii="Calibri" w:hAnsi="Calibri"/>
                <w:color w:val="000000"/>
                <w:szCs w:val="20"/>
                <w:lang w:val="el-GR" w:eastAsia="el-GR"/>
              </w:rPr>
              <w:t>οχλούντων</w:t>
            </w:r>
            <w:proofErr w:type="spellEnd"/>
            <w:r w:rsidRPr="00282F7A">
              <w:rPr>
                <w:rFonts w:ascii="Calibri" w:hAnsi="Calibri"/>
                <w:color w:val="000000"/>
                <w:szCs w:val="20"/>
                <w:lang w:val="el-GR" w:eastAsia="el-GR"/>
              </w:rPr>
              <w:t xml:space="preserve"> ποιμνιοστασίων που βρίσκονται μέσα ή κοντά σε αγροτικούς οικισμούς, με την κατεδάφιση και απομάκρυνση υφιστάμενων εγκαταστάσεων και την εκ νέου ανέγερση αντίστοιχων νέων εγκαταστάσεων σε εκτός οικισμών επιτρεπτές θέσεις</w:t>
            </w:r>
          </w:p>
        </w:tc>
      </w:tr>
      <w:tr w:rsidR="00282F7A" w:rsidRPr="00F301FE" w:rsidTr="00282F7A">
        <w:trPr>
          <w:trHeight w:val="2295"/>
        </w:trPr>
        <w:tc>
          <w:tcPr>
            <w:tcW w:w="1179" w:type="dxa"/>
            <w:tcBorders>
              <w:top w:val="nil"/>
              <w:left w:val="single" w:sz="4" w:space="0" w:color="auto"/>
              <w:bottom w:val="single" w:sz="4" w:space="0" w:color="auto"/>
              <w:right w:val="single" w:sz="4" w:space="0" w:color="auto"/>
            </w:tcBorders>
            <w:shd w:val="clear" w:color="auto" w:fill="auto"/>
            <w:vAlign w:val="center"/>
            <w:hideMark/>
          </w:tcPr>
          <w:p w:rsidR="00282F7A" w:rsidRPr="00282F7A" w:rsidRDefault="00282F7A" w:rsidP="00282F7A">
            <w:pPr>
              <w:spacing w:before="0" w:after="0" w:line="240" w:lineRule="auto"/>
              <w:jc w:val="center"/>
              <w:rPr>
                <w:rFonts w:ascii="Calibri" w:hAnsi="Calibri"/>
                <w:color w:val="000000"/>
                <w:szCs w:val="20"/>
                <w:lang w:val="el-GR" w:eastAsia="el-GR"/>
              </w:rPr>
            </w:pPr>
            <w:r w:rsidRPr="00282F7A">
              <w:rPr>
                <w:rFonts w:ascii="Calibri" w:hAnsi="Calibri"/>
                <w:color w:val="000000"/>
                <w:szCs w:val="20"/>
                <w:lang w:val="el-GR" w:eastAsia="el-GR"/>
              </w:rPr>
              <w:t>19.2.5.1</w:t>
            </w:r>
          </w:p>
        </w:tc>
        <w:tc>
          <w:tcPr>
            <w:tcW w:w="1627" w:type="dxa"/>
            <w:tcBorders>
              <w:top w:val="nil"/>
              <w:left w:val="nil"/>
              <w:bottom w:val="single" w:sz="4" w:space="0" w:color="auto"/>
              <w:right w:val="single" w:sz="4" w:space="0" w:color="auto"/>
            </w:tcBorders>
            <w:shd w:val="clear" w:color="auto" w:fill="auto"/>
            <w:vAlign w:val="center"/>
            <w:hideMark/>
          </w:tcPr>
          <w:p w:rsidR="00282F7A" w:rsidRPr="00282F7A" w:rsidRDefault="00282F7A" w:rsidP="00282F7A">
            <w:pPr>
              <w:spacing w:before="0" w:after="0" w:line="240" w:lineRule="auto"/>
              <w:jc w:val="left"/>
              <w:rPr>
                <w:rFonts w:ascii="Calibri" w:hAnsi="Calibri"/>
                <w:color w:val="000000"/>
                <w:szCs w:val="20"/>
                <w:lang w:val="el-GR" w:eastAsia="el-GR"/>
              </w:rPr>
            </w:pPr>
            <w:r w:rsidRPr="00282F7A">
              <w:rPr>
                <w:rFonts w:ascii="Calibri" w:hAnsi="Calibri"/>
                <w:color w:val="000000"/>
                <w:szCs w:val="20"/>
                <w:lang w:val="el-GR" w:eastAsia="el-GR"/>
              </w:rPr>
              <w:t xml:space="preserve">Βελτίωση της σύνδεσης των κτηνοτροφικών και γεωργικών εκμεταλλεύσεων με τις </w:t>
            </w:r>
            <w:proofErr w:type="spellStart"/>
            <w:r w:rsidRPr="00282F7A">
              <w:rPr>
                <w:rFonts w:ascii="Calibri" w:hAnsi="Calibri"/>
                <w:color w:val="000000"/>
                <w:szCs w:val="20"/>
                <w:lang w:val="el-GR" w:eastAsia="el-GR"/>
              </w:rPr>
              <w:t>μεταποιη</w:t>
            </w:r>
            <w:proofErr w:type="spellEnd"/>
            <w:r w:rsidR="00545540" w:rsidRPr="00545540">
              <w:rPr>
                <w:rFonts w:ascii="Calibri" w:hAnsi="Calibri"/>
                <w:color w:val="000000"/>
                <w:szCs w:val="20"/>
                <w:lang w:val="el-GR" w:eastAsia="el-GR"/>
              </w:rPr>
              <w:t>-</w:t>
            </w:r>
            <w:proofErr w:type="spellStart"/>
            <w:r w:rsidRPr="00282F7A">
              <w:rPr>
                <w:rFonts w:ascii="Calibri" w:hAnsi="Calibri"/>
                <w:color w:val="000000"/>
                <w:szCs w:val="20"/>
                <w:lang w:val="el-GR" w:eastAsia="el-GR"/>
              </w:rPr>
              <w:t>τικές</w:t>
            </w:r>
            <w:proofErr w:type="spellEnd"/>
            <w:r w:rsidRPr="00282F7A">
              <w:rPr>
                <w:rFonts w:ascii="Calibri" w:hAnsi="Calibri"/>
                <w:color w:val="000000"/>
                <w:szCs w:val="20"/>
                <w:lang w:val="el-GR" w:eastAsia="el-GR"/>
              </w:rPr>
              <w:t xml:space="preserve"> μονάδες της περιοχής</w:t>
            </w:r>
          </w:p>
        </w:tc>
        <w:tc>
          <w:tcPr>
            <w:tcW w:w="7734" w:type="dxa"/>
            <w:tcBorders>
              <w:top w:val="nil"/>
              <w:left w:val="nil"/>
              <w:bottom w:val="single" w:sz="4" w:space="0" w:color="auto"/>
              <w:right w:val="single" w:sz="4" w:space="0" w:color="auto"/>
            </w:tcBorders>
            <w:shd w:val="clear" w:color="auto" w:fill="auto"/>
            <w:vAlign w:val="center"/>
            <w:hideMark/>
          </w:tcPr>
          <w:p w:rsidR="00282F7A" w:rsidRPr="00282F7A" w:rsidRDefault="00751DCC" w:rsidP="00282F7A">
            <w:pPr>
              <w:spacing w:before="0" w:after="0" w:line="240" w:lineRule="auto"/>
              <w:jc w:val="left"/>
              <w:rPr>
                <w:rFonts w:ascii="Calibri" w:hAnsi="Calibri"/>
                <w:color w:val="000000"/>
                <w:szCs w:val="20"/>
                <w:lang w:val="el-GR" w:eastAsia="el-GR"/>
              </w:rPr>
            </w:pPr>
            <w:r>
              <w:rPr>
                <w:rFonts w:ascii="Calibri" w:hAnsi="Calibri"/>
                <w:color w:val="000000"/>
                <w:szCs w:val="20"/>
                <w:lang w:val="el-GR" w:eastAsia="el-GR"/>
              </w:rPr>
              <w:t>Κ</w:t>
            </w:r>
            <w:r w:rsidR="00282F7A" w:rsidRPr="00282F7A">
              <w:rPr>
                <w:rFonts w:ascii="Calibri" w:hAnsi="Calibri"/>
                <w:color w:val="000000"/>
                <w:szCs w:val="20"/>
                <w:lang w:val="el-GR" w:eastAsia="el-GR"/>
              </w:rPr>
              <w:t xml:space="preserve">ατασκευή έργων </w:t>
            </w:r>
            <w:r w:rsidR="00282F7A">
              <w:rPr>
                <w:rFonts w:ascii="Calibri" w:hAnsi="Calibri"/>
                <w:color w:val="000000"/>
                <w:szCs w:val="20"/>
                <w:lang w:val="el-GR" w:eastAsia="el-GR"/>
              </w:rPr>
              <w:t xml:space="preserve">αγροτικής </w:t>
            </w:r>
            <w:r w:rsidR="00282F7A" w:rsidRPr="00282F7A">
              <w:rPr>
                <w:rFonts w:ascii="Calibri" w:hAnsi="Calibri"/>
                <w:color w:val="000000"/>
                <w:szCs w:val="20"/>
                <w:lang w:val="el-GR" w:eastAsia="el-GR"/>
              </w:rPr>
              <w:t xml:space="preserve">οδοποιίας (όπως ασφαλτοστρωμένοι ή </w:t>
            </w:r>
            <w:proofErr w:type="spellStart"/>
            <w:r w:rsidR="00282F7A" w:rsidRPr="00282F7A">
              <w:rPr>
                <w:rFonts w:ascii="Calibri" w:hAnsi="Calibri"/>
                <w:color w:val="000000"/>
                <w:szCs w:val="20"/>
                <w:lang w:val="el-GR" w:eastAsia="el-GR"/>
              </w:rPr>
              <w:t>τσιμεντοστρωμένοι</w:t>
            </w:r>
            <w:proofErr w:type="spellEnd"/>
            <w:r w:rsidR="00282F7A" w:rsidRPr="00282F7A">
              <w:rPr>
                <w:rFonts w:ascii="Calibri" w:hAnsi="Calibri"/>
                <w:color w:val="000000"/>
                <w:szCs w:val="20"/>
                <w:lang w:val="el-GR" w:eastAsia="el-GR"/>
              </w:rPr>
              <w:t xml:space="preserve"> αγροτικοί δρόμοι, που εξυπηρετούν την τοπική και όχι τη γενική κυκλοφορία</w:t>
            </w:r>
            <w:r w:rsidR="00282F7A">
              <w:rPr>
                <w:rFonts w:ascii="Calibri" w:hAnsi="Calibri"/>
                <w:color w:val="000000"/>
                <w:szCs w:val="20"/>
                <w:lang w:val="el-GR" w:eastAsia="el-GR"/>
              </w:rPr>
              <w:t>) και εξυπηρετούν τουλάχιστον μία (1) μεταποιητική μονάδα.</w:t>
            </w:r>
            <w:r w:rsidR="00282F7A" w:rsidRPr="00282F7A">
              <w:rPr>
                <w:rFonts w:ascii="Calibri" w:hAnsi="Calibri"/>
                <w:color w:val="000000"/>
                <w:szCs w:val="20"/>
                <w:lang w:val="el-GR" w:eastAsia="el-GR"/>
              </w:rPr>
              <w:t xml:space="preserve">  </w:t>
            </w:r>
          </w:p>
        </w:tc>
      </w:tr>
    </w:tbl>
    <w:p w:rsidR="00B87099" w:rsidRDefault="00840336" w:rsidP="00536BDE">
      <w:pPr>
        <w:tabs>
          <w:tab w:val="left" w:pos="6833"/>
        </w:tabs>
        <w:spacing w:before="0" w:line="264" w:lineRule="auto"/>
        <w:rPr>
          <w:rFonts w:ascii="Calibri" w:hAnsi="Calibri" w:cs="Tahoma"/>
          <w:szCs w:val="20"/>
          <w:lang w:val="el-GR" w:eastAsia="el-GR"/>
        </w:rPr>
      </w:pPr>
      <w:r>
        <w:rPr>
          <w:rFonts w:ascii="Calibri" w:hAnsi="Calibri" w:cs="Tahoma"/>
          <w:szCs w:val="20"/>
          <w:lang w:val="el-GR" w:eastAsia="el-GR"/>
        </w:rPr>
        <w:t>Για τις</w:t>
      </w:r>
      <w:r w:rsidR="00282F7A">
        <w:rPr>
          <w:rFonts w:ascii="Calibri" w:hAnsi="Calibri" w:cs="Tahoma"/>
          <w:szCs w:val="20"/>
          <w:lang w:val="el-GR" w:eastAsia="el-GR"/>
        </w:rPr>
        <w:t xml:space="preserve"> επιλέξιμες δαπάνες ανά </w:t>
      </w:r>
      <w:proofErr w:type="spellStart"/>
      <w:r w:rsidR="00282F7A">
        <w:rPr>
          <w:rFonts w:ascii="Calibri" w:hAnsi="Calibri" w:cs="Tahoma"/>
          <w:szCs w:val="20"/>
          <w:lang w:val="el-GR" w:eastAsia="el-GR"/>
        </w:rPr>
        <w:t>υποδράση</w:t>
      </w:r>
      <w:proofErr w:type="spellEnd"/>
      <w:r>
        <w:rPr>
          <w:rFonts w:ascii="Calibri" w:hAnsi="Calibri" w:cs="Tahoma"/>
          <w:szCs w:val="20"/>
          <w:lang w:val="el-GR" w:eastAsia="el-GR"/>
        </w:rPr>
        <w:t>, όπως αυτές</w:t>
      </w:r>
      <w:r w:rsidR="00282F7A">
        <w:rPr>
          <w:rFonts w:ascii="Calibri" w:hAnsi="Calibri" w:cs="Tahoma"/>
          <w:szCs w:val="20"/>
          <w:lang w:val="el-GR" w:eastAsia="el-GR"/>
        </w:rPr>
        <w:t xml:space="preserve"> περιγράφονται αναλυτικά στη αναλυτική 1</w:t>
      </w:r>
      <w:r w:rsidR="00282F7A" w:rsidRPr="00282F7A">
        <w:rPr>
          <w:rFonts w:ascii="Calibri" w:hAnsi="Calibri" w:cs="Tahoma"/>
          <w:szCs w:val="20"/>
          <w:vertAlign w:val="superscript"/>
          <w:lang w:val="el-GR" w:eastAsia="el-GR"/>
        </w:rPr>
        <w:t>η</w:t>
      </w:r>
      <w:r w:rsidR="00282F7A">
        <w:rPr>
          <w:rFonts w:ascii="Calibri" w:hAnsi="Calibri" w:cs="Tahoma"/>
          <w:szCs w:val="20"/>
          <w:lang w:val="el-GR" w:eastAsia="el-GR"/>
        </w:rPr>
        <w:t xml:space="preserve"> Πρόσκληση</w:t>
      </w:r>
      <w:r>
        <w:rPr>
          <w:rFonts w:ascii="Calibri" w:hAnsi="Calibri" w:cs="Tahoma"/>
          <w:szCs w:val="20"/>
          <w:lang w:val="el-GR" w:eastAsia="el-GR"/>
        </w:rPr>
        <w:t xml:space="preserve">, </w:t>
      </w:r>
      <w:r w:rsidRPr="00840336">
        <w:rPr>
          <w:rFonts w:ascii="Calibri" w:hAnsi="Calibri" w:cs="Tahoma"/>
          <w:szCs w:val="20"/>
          <w:lang w:val="el-GR" w:eastAsia="el-GR"/>
        </w:rPr>
        <w:t xml:space="preserve">το συνολικό επιλέξιμο κόστος θα </w:t>
      </w:r>
      <w:r w:rsidR="00B87099">
        <w:rPr>
          <w:rFonts w:ascii="Calibri" w:hAnsi="Calibri" w:cs="Tahoma"/>
          <w:szCs w:val="20"/>
          <w:lang w:val="el-GR" w:eastAsia="el-GR"/>
        </w:rPr>
        <w:t>μπορεί να είναι</w:t>
      </w:r>
      <w:r w:rsidRPr="00840336">
        <w:rPr>
          <w:rFonts w:ascii="Calibri" w:hAnsi="Calibri" w:cs="Tahoma"/>
          <w:szCs w:val="20"/>
          <w:lang w:val="el-GR" w:eastAsia="el-GR"/>
        </w:rPr>
        <w:t xml:space="preserve"> μέχρι 600.000 €, ή μέχρι 50.000 € (όταν αφορά την υλοποίηση ενεργειών άυλου χαρακτήρα)</w:t>
      </w:r>
      <w:r>
        <w:rPr>
          <w:rFonts w:ascii="Calibri" w:hAnsi="Calibri" w:cs="Tahoma"/>
          <w:szCs w:val="20"/>
          <w:lang w:val="el-GR" w:eastAsia="el-GR"/>
        </w:rPr>
        <w:t>.</w:t>
      </w:r>
      <w:r w:rsidR="00B87099">
        <w:rPr>
          <w:rFonts w:ascii="Calibri" w:hAnsi="Calibri" w:cs="Tahoma"/>
          <w:szCs w:val="20"/>
          <w:lang w:val="el-GR" w:eastAsia="el-GR"/>
        </w:rPr>
        <w:t xml:space="preserve"> Ο χρόνος έναρξης της </w:t>
      </w:r>
      <w:proofErr w:type="spellStart"/>
      <w:r w:rsidR="00B87099">
        <w:rPr>
          <w:rFonts w:ascii="Calibri" w:hAnsi="Calibri" w:cs="Tahoma"/>
          <w:szCs w:val="20"/>
          <w:lang w:val="el-GR" w:eastAsia="el-GR"/>
        </w:rPr>
        <w:t>επιλεξιμότητας</w:t>
      </w:r>
      <w:proofErr w:type="spellEnd"/>
      <w:r w:rsidR="00B87099">
        <w:rPr>
          <w:rFonts w:ascii="Calibri" w:hAnsi="Calibri" w:cs="Tahoma"/>
          <w:szCs w:val="20"/>
          <w:lang w:val="el-GR" w:eastAsia="el-GR"/>
        </w:rPr>
        <w:t xml:space="preserve"> των δαπανών περιγράφεται στο Πεδίο 4.1 της αναλυτικής 1</w:t>
      </w:r>
      <w:r w:rsidR="00B87099" w:rsidRPr="00282F7A">
        <w:rPr>
          <w:rFonts w:ascii="Calibri" w:hAnsi="Calibri" w:cs="Tahoma"/>
          <w:szCs w:val="20"/>
          <w:vertAlign w:val="superscript"/>
          <w:lang w:val="el-GR" w:eastAsia="el-GR"/>
        </w:rPr>
        <w:t>η</w:t>
      </w:r>
      <w:r w:rsidR="00B87099">
        <w:rPr>
          <w:rFonts w:ascii="Calibri" w:hAnsi="Calibri" w:cs="Tahoma"/>
          <w:szCs w:val="20"/>
          <w:lang w:val="el-GR" w:eastAsia="el-GR"/>
        </w:rPr>
        <w:t xml:space="preserve"> Πρόσκλησης, της οποίας τα περιεχόμενα περιγράφονται στον Πίνακα </w:t>
      </w:r>
      <w:proofErr w:type="spellStart"/>
      <w:r w:rsidR="00B87099">
        <w:rPr>
          <w:rFonts w:ascii="Calibri" w:hAnsi="Calibri" w:cs="Tahoma"/>
          <w:szCs w:val="20"/>
          <w:lang w:val="el-GR" w:eastAsia="el-GR"/>
        </w:rPr>
        <w:t>Νο</w:t>
      </w:r>
      <w:proofErr w:type="spellEnd"/>
      <w:r w:rsidR="00B87099">
        <w:rPr>
          <w:rFonts w:ascii="Calibri" w:hAnsi="Calibri" w:cs="Tahoma"/>
          <w:szCs w:val="20"/>
          <w:lang w:val="el-GR" w:eastAsia="el-GR"/>
        </w:rPr>
        <w:t xml:space="preserve"> 0 που περιλαμβάνει, με τίτλο: «</w:t>
      </w:r>
      <w:r w:rsidR="00B87099" w:rsidRPr="00B87099">
        <w:rPr>
          <w:rFonts w:ascii="Calibri" w:hAnsi="Calibri" w:cs="Tahoma"/>
          <w:szCs w:val="20"/>
          <w:lang w:val="el-GR" w:eastAsia="el-GR"/>
        </w:rPr>
        <w:t>Πίνακας περιεχομένων τεύχους Προκήρυξης</w:t>
      </w:r>
      <w:r w:rsidR="00B87099">
        <w:rPr>
          <w:rFonts w:ascii="Calibri" w:hAnsi="Calibri" w:cs="Tahoma"/>
          <w:szCs w:val="20"/>
          <w:lang w:val="el-GR" w:eastAsia="el-GR"/>
        </w:rPr>
        <w:t>».</w:t>
      </w:r>
    </w:p>
    <w:p w:rsidR="00536BDE" w:rsidRDefault="00FF5005" w:rsidP="00536BDE">
      <w:pPr>
        <w:spacing w:before="0" w:after="0" w:line="312" w:lineRule="auto"/>
        <w:rPr>
          <w:rFonts w:ascii="Calibri" w:hAnsi="Calibri" w:cs="Tahoma"/>
          <w:szCs w:val="20"/>
          <w:lang w:val="el-GR"/>
        </w:rPr>
      </w:pPr>
      <w:r w:rsidRPr="00FF5005">
        <w:rPr>
          <w:rFonts w:ascii="Calibri" w:hAnsi="Calibri" w:cs="Tahoma"/>
          <w:szCs w:val="20"/>
          <w:lang w:val="el-GR"/>
        </w:rPr>
        <w:lastRenderedPageBreak/>
        <w:t xml:space="preserve">Οι αιτήσεις στήριξης υποβάλλονται ηλεκτρονικά μέσω του ΟΠΣΑΑ </w:t>
      </w:r>
      <w:r w:rsidRPr="00FF5005">
        <w:rPr>
          <w:rFonts w:ascii="Calibri" w:hAnsi="Calibri" w:cs="Tahoma"/>
          <w:b/>
          <w:bCs/>
          <w:szCs w:val="20"/>
          <w:lang w:val="el-GR"/>
        </w:rPr>
        <w:t>(</w:t>
      </w:r>
      <w:hyperlink r:id="rId13" w:history="1">
        <w:r w:rsidRPr="00FF5005">
          <w:rPr>
            <w:rStyle w:val="-"/>
            <w:rFonts w:ascii="Calibri" w:hAnsi="Calibri" w:cs="Tahoma"/>
            <w:b/>
            <w:bCs/>
            <w:szCs w:val="20"/>
            <w:u w:val="none"/>
          </w:rPr>
          <w:t>www</w:t>
        </w:r>
        <w:r w:rsidRPr="00FF5005">
          <w:rPr>
            <w:rStyle w:val="-"/>
            <w:rFonts w:ascii="Calibri" w:hAnsi="Calibri" w:cs="Tahoma"/>
            <w:b/>
            <w:bCs/>
            <w:szCs w:val="20"/>
            <w:u w:val="none"/>
            <w:lang w:val="el-GR"/>
          </w:rPr>
          <w:t>.</w:t>
        </w:r>
        <w:r w:rsidRPr="00FF5005">
          <w:rPr>
            <w:rStyle w:val="-"/>
            <w:rFonts w:ascii="Calibri" w:hAnsi="Calibri" w:cs="Tahoma"/>
            <w:b/>
            <w:bCs/>
            <w:szCs w:val="20"/>
            <w:u w:val="none"/>
          </w:rPr>
          <w:t>opsaa</w:t>
        </w:r>
        <w:r w:rsidRPr="00FF5005">
          <w:rPr>
            <w:rStyle w:val="-"/>
            <w:rFonts w:ascii="Calibri" w:hAnsi="Calibri" w:cs="Tahoma"/>
            <w:b/>
            <w:bCs/>
            <w:szCs w:val="20"/>
            <w:u w:val="none"/>
            <w:lang w:val="el-GR"/>
          </w:rPr>
          <w:t>.</w:t>
        </w:r>
        <w:r w:rsidRPr="00FF5005">
          <w:rPr>
            <w:rStyle w:val="-"/>
            <w:rFonts w:ascii="Calibri" w:hAnsi="Calibri" w:cs="Tahoma"/>
            <w:b/>
            <w:bCs/>
            <w:szCs w:val="20"/>
            <w:u w:val="none"/>
          </w:rPr>
          <w:t>gr</w:t>
        </w:r>
        <w:r w:rsidRPr="00FF5005">
          <w:rPr>
            <w:rStyle w:val="-"/>
            <w:rFonts w:ascii="Calibri" w:hAnsi="Calibri" w:cs="Tahoma"/>
            <w:b/>
            <w:bCs/>
            <w:szCs w:val="20"/>
            <w:u w:val="none"/>
            <w:lang w:val="el-GR"/>
          </w:rPr>
          <w:t>/</w:t>
        </w:r>
        <w:r w:rsidRPr="00FF5005">
          <w:rPr>
            <w:rStyle w:val="-"/>
            <w:rFonts w:ascii="Calibri" w:hAnsi="Calibri" w:cs="Tahoma"/>
            <w:b/>
            <w:bCs/>
            <w:szCs w:val="20"/>
            <w:u w:val="none"/>
          </w:rPr>
          <w:t>RDIIS</w:t>
        </w:r>
      </w:hyperlink>
      <w:r w:rsidRPr="00FF5005">
        <w:rPr>
          <w:rFonts w:ascii="Calibri" w:hAnsi="Calibri" w:cs="Tahoma"/>
          <w:b/>
          <w:bCs/>
          <w:szCs w:val="20"/>
          <w:lang w:val="el-GR"/>
        </w:rPr>
        <w:t xml:space="preserve">) </w:t>
      </w:r>
      <w:r w:rsidRPr="00FF5005">
        <w:rPr>
          <w:rFonts w:ascii="Calibri" w:hAnsi="Calibri" w:cs="Tahoma"/>
          <w:bCs/>
          <w:szCs w:val="20"/>
          <w:lang w:val="el-GR"/>
        </w:rPr>
        <w:t xml:space="preserve">συνοδευόμενες από τα δικαιολογητικά/έγγραφα για τα οποία ορίζεται ως υποχρεωτική η ηλεκτρονική υποβολή. </w:t>
      </w:r>
      <w:r w:rsidRPr="00FF5005">
        <w:rPr>
          <w:rFonts w:ascii="Calibri" w:hAnsi="Calibri" w:cs="Tahoma"/>
          <w:szCs w:val="20"/>
          <w:lang w:val="el-GR"/>
        </w:rPr>
        <w:t xml:space="preserve">Για τον σκοπό αυτό, απαιτείται οι δυνητικοί δικαιούχοι να διαθέτουν ατομικό </w:t>
      </w:r>
      <w:r w:rsidRPr="00FF5005">
        <w:rPr>
          <w:rFonts w:ascii="Calibri" w:hAnsi="Calibri" w:cs="Tahoma"/>
          <w:b/>
          <w:bCs/>
          <w:szCs w:val="20"/>
          <w:lang w:val="el-GR"/>
        </w:rPr>
        <w:t>κωδικό πρόσβασης στο ΟΠΣΑΑ</w:t>
      </w:r>
      <w:r w:rsidRPr="00FF5005">
        <w:rPr>
          <w:rFonts w:ascii="Calibri" w:hAnsi="Calibri" w:cs="Tahoma"/>
          <w:szCs w:val="20"/>
          <w:lang w:val="el-GR"/>
        </w:rPr>
        <w:t>. Οδηγίες για έκδοση κωδικού χρήστη στο ΟΠΣΑΑ βρίσκονται στην ηλεκτρονική δ/</w:t>
      </w:r>
      <w:proofErr w:type="spellStart"/>
      <w:r w:rsidRPr="00FF5005">
        <w:rPr>
          <w:rFonts w:ascii="Calibri" w:hAnsi="Calibri" w:cs="Tahoma"/>
          <w:szCs w:val="20"/>
          <w:lang w:val="el-GR"/>
        </w:rPr>
        <w:t>νση</w:t>
      </w:r>
      <w:proofErr w:type="spellEnd"/>
      <w:r w:rsidRPr="00FF5005">
        <w:rPr>
          <w:rFonts w:ascii="Calibri" w:hAnsi="Calibri" w:cs="Tahoma"/>
          <w:szCs w:val="20"/>
          <w:lang w:val="el-GR"/>
        </w:rPr>
        <w:t xml:space="preserve"> του ΟΠΕΚΕΠΕ (</w:t>
      </w:r>
      <w:hyperlink r:id="rId14" w:history="1">
        <w:r w:rsidRPr="00FF5005">
          <w:rPr>
            <w:rStyle w:val="-"/>
            <w:rFonts w:ascii="Calibri" w:hAnsi="Calibri" w:cs="Tahoma"/>
            <w:szCs w:val="20"/>
            <w:u w:val="none"/>
          </w:rPr>
          <w:t>www</w:t>
        </w:r>
        <w:r w:rsidRPr="00FF5005">
          <w:rPr>
            <w:rStyle w:val="-"/>
            <w:rFonts w:ascii="Calibri" w:hAnsi="Calibri" w:cs="Tahoma"/>
            <w:szCs w:val="20"/>
            <w:u w:val="none"/>
            <w:lang w:val="el-GR"/>
          </w:rPr>
          <w:t>.</w:t>
        </w:r>
        <w:r w:rsidRPr="00FF5005">
          <w:rPr>
            <w:rStyle w:val="-"/>
            <w:rFonts w:ascii="Calibri" w:hAnsi="Calibri" w:cs="Tahoma"/>
            <w:szCs w:val="20"/>
            <w:u w:val="none"/>
          </w:rPr>
          <w:t>opekepe</w:t>
        </w:r>
        <w:r w:rsidRPr="00FF5005">
          <w:rPr>
            <w:rStyle w:val="-"/>
            <w:rFonts w:ascii="Calibri" w:hAnsi="Calibri" w:cs="Tahoma"/>
            <w:szCs w:val="20"/>
            <w:u w:val="none"/>
            <w:lang w:val="el-GR"/>
          </w:rPr>
          <w:t>.</w:t>
        </w:r>
        <w:r w:rsidRPr="00FF5005">
          <w:rPr>
            <w:rStyle w:val="-"/>
            <w:rFonts w:ascii="Calibri" w:hAnsi="Calibri" w:cs="Tahoma"/>
            <w:szCs w:val="20"/>
            <w:u w:val="none"/>
          </w:rPr>
          <w:t>gr</w:t>
        </w:r>
      </w:hyperlink>
      <w:r w:rsidRPr="00FF5005">
        <w:rPr>
          <w:rFonts w:ascii="Calibri" w:hAnsi="Calibri" w:cs="Tahoma"/>
          <w:szCs w:val="20"/>
          <w:lang w:val="el-GR"/>
        </w:rPr>
        <w:t>), στον σύνδεσμο «ΕΦΑΡΜΟΓΕΣ», «</w:t>
      </w:r>
      <w:hyperlink r:id="rId15" w:tgtFrame="_blank" w:history="1">
        <w:r w:rsidRPr="00FF5005">
          <w:rPr>
            <w:rStyle w:val="-"/>
            <w:rFonts w:ascii="Calibri" w:hAnsi="Calibri" w:cs="Tahoma"/>
            <w:szCs w:val="20"/>
            <w:u w:val="none"/>
            <w:lang w:val="el-GR"/>
          </w:rPr>
          <w:t>ΟΠΣΑΑ 2014 - 2020 (Ολοκληρωμένο Πληροφοριακό Σύστημα Αγροτικής Ανάπτυξης)</w:t>
        </w:r>
      </w:hyperlink>
      <w:r w:rsidRPr="00FF5005">
        <w:rPr>
          <w:rFonts w:ascii="Calibri" w:hAnsi="Calibri" w:cs="Tahoma"/>
          <w:szCs w:val="20"/>
          <w:lang w:val="el-GR"/>
        </w:rPr>
        <w:t xml:space="preserve">», </w:t>
      </w:r>
      <w:hyperlink r:id="rId16" w:tgtFrame="_blank" w:history="1">
        <w:r w:rsidRPr="00FF5005">
          <w:rPr>
            <w:rStyle w:val="-"/>
            <w:rFonts w:ascii="Calibri" w:hAnsi="Calibri" w:cs="Tahoma"/>
            <w:szCs w:val="20"/>
            <w:u w:val="none"/>
            <w:shd w:val="clear" w:color="auto" w:fill="FFFFFF"/>
            <w:lang w:val="el-GR"/>
          </w:rPr>
          <w:t>Οδηγίες για την πρόσβαση των Δικαιούχων Δημοσίων Έργων στο ΟΠΣΑΑ</w:t>
        </w:r>
      </w:hyperlink>
      <w:r w:rsidRPr="00FF5005">
        <w:rPr>
          <w:rFonts w:ascii="Calibri" w:hAnsi="Calibri" w:cs="Tahoma"/>
          <w:szCs w:val="20"/>
          <w:lang w:val="el-GR"/>
        </w:rPr>
        <w:t xml:space="preserve">» </w:t>
      </w:r>
    </w:p>
    <w:p w:rsidR="00FF5005" w:rsidRPr="00FF5005" w:rsidRDefault="00FF5005" w:rsidP="00536BDE">
      <w:pPr>
        <w:spacing w:before="0" w:after="0" w:line="312" w:lineRule="auto"/>
        <w:rPr>
          <w:rFonts w:ascii="Calibri" w:hAnsi="Calibri" w:cs="Tahoma"/>
          <w:szCs w:val="20"/>
          <w:lang w:val="el-GR"/>
        </w:rPr>
      </w:pPr>
      <w:r w:rsidRPr="00FF5005">
        <w:rPr>
          <w:rFonts w:ascii="Calibri" w:hAnsi="Calibri"/>
          <w:szCs w:val="20"/>
          <w:lang w:val="el-GR"/>
        </w:rPr>
        <w:t xml:space="preserve">ή στο </w:t>
      </w:r>
      <w:hyperlink r:id="rId17" w:history="1">
        <w:r w:rsidRPr="00FF5005">
          <w:rPr>
            <w:rStyle w:val="-"/>
            <w:rFonts w:ascii="Calibri" w:hAnsi="Calibri"/>
            <w:szCs w:val="20"/>
            <w:u w:val="none"/>
            <w:lang w:val="el-GR"/>
          </w:rPr>
          <w:t>http://www.opekepe.gr/doc/June2010/odhgies_prosbash_dikaiouxwn_opsaa_2_ekdosh.pdf</w:t>
        </w:r>
      </w:hyperlink>
    </w:p>
    <w:p w:rsidR="00536BDE" w:rsidRDefault="00536BDE" w:rsidP="00536BDE">
      <w:pPr>
        <w:spacing w:before="0" w:after="0" w:line="312" w:lineRule="auto"/>
        <w:rPr>
          <w:rFonts w:ascii="Calibri" w:hAnsi="Calibri" w:cs="Tahoma"/>
          <w:szCs w:val="20"/>
          <w:lang w:val="el-GR"/>
        </w:rPr>
      </w:pPr>
    </w:p>
    <w:p w:rsidR="00CB4BD2" w:rsidRPr="00CB4BD2" w:rsidRDefault="00CB4BD2" w:rsidP="00536BDE">
      <w:pPr>
        <w:spacing w:before="0" w:after="0" w:line="312" w:lineRule="auto"/>
        <w:rPr>
          <w:rFonts w:ascii="Calibri" w:hAnsi="Calibri" w:cs="Tahoma"/>
          <w:szCs w:val="20"/>
          <w:lang w:val="el-GR"/>
        </w:rPr>
      </w:pPr>
      <w:r w:rsidRPr="00CB4BD2">
        <w:rPr>
          <w:rFonts w:ascii="Calibri" w:hAnsi="Calibri" w:cs="Tahoma"/>
          <w:szCs w:val="20"/>
          <w:lang w:val="el-GR"/>
        </w:rPr>
        <w:t xml:space="preserve">Το σύνολο των απαραίτητων δικαιολογητικών για κάθε </w:t>
      </w:r>
      <w:proofErr w:type="spellStart"/>
      <w:r w:rsidRPr="00CB4BD2">
        <w:rPr>
          <w:rFonts w:ascii="Calibri" w:hAnsi="Calibri" w:cs="Tahoma"/>
          <w:szCs w:val="20"/>
          <w:lang w:val="el-GR"/>
        </w:rPr>
        <w:t>υποδράση</w:t>
      </w:r>
      <w:proofErr w:type="spellEnd"/>
      <w:r w:rsidRPr="00CB4BD2">
        <w:rPr>
          <w:rFonts w:ascii="Calibri" w:hAnsi="Calibri" w:cs="Tahoma"/>
          <w:szCs w:val="20"/>
          <w:lang w:val="el-GR"/>
        </w:rPr>
        <w:t xml:space="preserve"> αναφέρονται στους σχετικούς Πίνακες του παραρτήματος  στα συνημμένα της </w:t>
      </w:r>
      <w:r>
        <w:rPr>
          <w:rFonts w:ascii="Calibri" w:hAnsi="Calibri" w:cs="Tahoma"/>
          <w:szCs w:val="20"/>
          <w:lang w:val="el-GR"/>
        </w:rPr>
        <w:t>αναλυτικής 1</w:t>
      </w:r>
      <w:r w:rsidRPr="00811699">
        <w:rPr>
          <w:rFonts w:ascii="Calibri" w:hAnsi="Calibri" w:cs="Tahoma"/>
          <w:szCs w:val="20"/>
          <w:vertAlign w:val="superscript"/>
          <w:lang w:val="el-GR"/>
        </w:rPr>
        <w:t>ης</w:t>
      </w:r>
      <w:r w:rsidR="00811699">
        <w:rPr>
          <w:rFonts w:ascii="Calibri" w:hAnsi="Calibri" w:cs="Tahoma"/>
          <w:szCs w:val="20"/>
          <w:lang w:val="el-GR"/>
        </w:rPr>
        <w:t xml:space="preserve"> </w:t>
      </w:r>
      <w:r w:rsidRPr="00CB4BD2">
        <w:rPr>
          <w:rFonts w:ascii="Calibri" w:hAnsi="Calibri" w:cs="Tahoma"/>
          <w:szCs w:val="20"/>
          <w:lang w:val="el-GR"/>
        </w:rPr>
        <w:t xml:space="preserve">πρόσκλησης (βλ. Οδηγό </w:t>
      </w:r>
      <w:r w:rsidR="00545540">
        <w:rPr>
          <w:rFonts w:ascii="Calibri" w:hAnsi="Calibri" w:cs="Tahoma"/>
          <w:szCs w:val="20"/>
          <w:lang w:val="el-GR"/>
        </w:rPr>
        <w:t>Δ</w:t>
      </w:r>
      <w:r w:rsidRPr="00CB4BD2">
        <w:rPr>
          <w:rFonts w:ascii="Calibri" w:hAnsi="Calibri" w:cs="Tahoma"/>
          <w:szCs w:val="20"/>
          <w:lang w:val="el-GR"/>
        </w:rPr>
        <w:t xml:space="preserve">ιοικητικού </w:t>
      </w:r>
      <w:proofErr w:type="spellStart"/>
      <w:r w:rsidR="00545540">
        <w:rPr>
          <w:rFonts w:ascii="Calibri" w:hAnsi="Calibri" w:cs="Tahoma"/>
          <w:szCs w:val="20"/>
          <w:lang w:val="el-GR"/>
        </w:rPr>
        <w:t>Έ</w:t>
      </w:r>
      <w:r w:rsidRPr="00CB4BD2">
        <w:rPr>
          <w:rFonts w:ascii="Calibri" w:hAnsi="Calibri" w:cs="Tahoma"/>
          <w:szCs w:val="20"/>
          <w:lang w:val="el-GR"/>
        </w:rPr>
        <w:t>λέγχου</w:t>
      </w:r>
      <w:proofErr w:type="spellEnd"/>
      <w:r w:rsidRPr="00CB4BD2">
        <w:rPr>
          <w:rFonts w:ascii="Calibri" w:hAnsi="Calibri" w:cs="Tahoma"/>
          <w:szCs w:val="20"/>
          <w:lang w:val="el-GR"/>
        </w:rPr>
        <w:t xml:space="preserve"> αιτήσεων στήριξης).</w:t>
      </w:r>
    </w:p>
    <w:p w:rsidR="00B87099" w:rsidRPr="00310BDA" w:rsidRDefault="00CB4BD2" w:rsidP="00536BDE">
      <w:pPr>
        <w:tabs>
          <w:tab w:val="left" w:pos="6833"/>
        </w:tabs>
        <w:spacing w:before="0" w:after="0" w:line="312" w:lineRule="auto"/>
        <w:rPr>
          <w:rFonts w:ascii="Calibri" w:hAnsi="Calibri" w:cs="Tahoma"/>
          <w:szCs w:val="20"/>
          <w:lang w:val="el-GR"/>
        </w:rPr>
      </w:pPr>
      <w:r w:rsidRPr="00CB4BD2">
        <w:rPr>
          <w:rFonts w:ascii="Calibri" w:hAnsi="Calibri" w:cs="Tahoma"/>
          <w:szCs w:val="20"/>
          <w:lang w:val="el-GR"/>
        </w:rPr>
        <w:t xml:space="preserve">Επιπλέον, η αίτηση στήριξης </w:t>
      </w:r>
      <w:r w:rsidR="00811699" w:rsidRPr="00CB4BD2">
        <w:rPr>
          <w:rFonts w:ascii="Calibri" w:hAnsi="Calibri" w:cs="Tahoma"/>
          <w:szCs w:val="20"/>
          <w:lang w:val="el-GR"/>
        </w:rPr>
        <w:t xml:space="preserve">υπογεγραμμένη </w:t>
      </w:r>
      <w:r w:rsidRPr="00CB4BD2">
        <w:rPr>
          <w:rFonts w:ascii="Calibri" w:hAnsi="Calibri" w:cs="Tahoma"/>
          <w:szCs w:val="20"/>
          <w:lang w:val="el-GR"/>
        </w:rPr>
        <w:t xml:space="preserve">και όλα τα δικαιολογητικά/έγγραφα υποβάλλονται στην ΟΤΔ Αναπτυξιακή Βορείου Πελοποννήσου – Αναπτυξιακή Ανώνυμη Εταιρεία ΟΤΑ (ΑΝΒΟΠΕ ΑΕ), στη διεύθυνση </w:t>
      </w:r>
      <w:proofErr w:type="spellStart"/>
      <w:r w:rsidRPr="00CB4BD2">
        <w:rPr>
          <w:rFonts w:ascii="Calibri" w:hAnsi="Calibri" w:cs="Tahoma"/>
          <w:szCs w:val="20"/>
          <w:lang w:val="el-GR"/>
        </w:rPr>
        <w:t>Λεβίδι</w:t>
      </w:r>
      <w:proofErr w:type="spellEnd"/>
      <w:r w:rsidRPr="00CB4BD2">
        <w:rPr>
          <w:rFonts w:ascii="Calibri" w:hAnsi="Calibri" w:cs="Tahoma"/>
          <w:szCs w:val="20"/>
          <w:lang w:val="el-GR"/>
        </w:rPr>
        <w:t xml:space="preserve"> Αρκαδίας, ΤΚ 22002</w:t>
      </w:r>
      <w:r w:rsidR="00811699">
        <w:rPr>
          <w:rFonts w:ascii="Calibri" w:hAnsi="Calibri" w:cs="Tahoma"/>
          <w:szCs w:val="20"/>
          <w:lang w:val="el-GR"/>
        </w:rPr>
        <w:t xml:space="preserve">, εντός προθεσμίας 7 </w:t>
      </w:r>
      <w:r w:rsidR="00536BDE">
        <w:rPr>
          <w:rFonts w:ascii="Calibri" w:hAnsi="Calibri" w:cs="Tahoma"/>
          <w:szCs w:val="20"/>
          <w:lang w:val="el-GR"/>
        </w:rPr>
        <w:t xml:space="preserve">ημερολογιακών </w:t>
      </w:r>
      <w:r w:rsidR="00811699">
        <w:rPr>
          <w:rFonts w:ascii="Calibri" w:hAnsi="Calibri" w:cs="Tahoma"/>
          <w:szCs w:val="20"/>
          <w:lang w:val="el-GR"/>
        </w:rPr>
        <w:t>ημερών από την οριστικοποίηση της αίτησης στήριξης στο ΟΠΣΑΑ.</w:t>
      </w:r>
    </w:p>
    <w:p w:rsidR="00536BDE" w:rsidRPr="00536BDE" w:rsidRDefault="00536BDE" w:rsidP="00536BDE">
      <w:pPr>
        <w:spacing w:before="0" w:after="0" w:line="312" w:lineRule="auto"/>
        <w:rPr>
          <w:rFonts w:ascii="Calibri" w:hAnsi="Calibri" w:cs="Tahoma"/>
          <w:b/>
          <w:szCs w:val="20"/>
          <w:u w:val="single"/>
          <w:lang w:val="el-GR"/>
        </w:rPr>
      </w:pPr>
      <w:r w:rsidRPr="00536BDE">
        <w:rPr>
          <w:rFonts w:ascii="Calibri" w:hAnsi="Calibri" w:cs="Tahoma"/>
          <w:b/>
          <w:szCs w:val="20"/>
          <w:u w:val="single"/>
          <w:lang w:val="el-GR"/>
        </w:rPr>
        <w:t>Ημερομηνία έναρξης ηλεκτρονικής υποβολής πρότασης:</w:t>
      </w:r>
      <w:r>
        <w:rPr>
          <w:rFonts w:ascii="Calibri" w:hAnsi="Calibri" w:cs="Tahoma"/>
          <w:b/>
          <w:szCs w:val="20"/>
          <w:u w:val="single"/>
          <w:lang w:val="el-GR"/>
        </w:rPr>
        <w:t xml:space="preserve"> </w:t>
      </w:r>
      <w:r w:rsidRPr="00536BDE">
        <w:rPr>
          <w:rFonts w:ascii="Calibri" w:hAnsi="Calibri" w:cs="Tahoma"/>
          <w:b/>
          <w:szCs w:val="20"/>
          <w:highlight w:val="yellow"/>
          <w:u w:val="single"/>
          <w:lang w:val="el-GR"/>
        </w:rPr>
        <w:t>………………...</w:t>
      </w:r>
      <w:r w:rsidRPr="00536BDE">
        <w:rPr>
          <w:rFonts w:ascii="Calibri" w:hAnsi="Calibri" w:cs="Tahoma"/>
          <w:b/>
          <w:szCs w:val="20"/>
          <w:u w:val="single"/>
          <w:lang w:val="el-GR"/>
        </w:rPr>
        <w:t xml:space="preserve"> </w:t>
      </w:r>
    </w:p>
    <w:p w:rsidR="00536BDE" w:rsidRPr="00536BDE" w:rsidRDefault="00536BDE" w:rsidP="00536BDE">
      <w:pPr>
        <w:spacing w:line="360" w:lineRule="auto"/>
        <w:rPr>
          <w:rFonts w:ascii="Arial" w:hAnsi="Arial" w:cs="Arial"/>
          <w:b/>
          <w:szCs w:val="20"/>
          <w:u w:val="single"/>
          <w:lang w:val="el-GR" w:eastAsia="el-GR"/>
        </w:rPr>
      </w:pPr>
      <w:r w:rsidRPr="00536BDE">
        <w:rPr>
          <w:rFonts w:ascii="Calibri" w:hAnsi="Calibri" w:cs="Tahoma"/>
          <w:b/>
          <w:szCs w:val="20"/>
          <w:u w:val="single"/>
          <w:lang w:val="el-GR"/>
        </w:rPr>
        <w:t xml:space="preserve">Ημερομηνία λήξης ηλεκτρονικής υποβολής πρότασης:  </w:t>
      </w:r>
      <w:r w:rsidRPr="00536BDE">
        <w:rPr>
          <w:rFonts w:ascii="Calibri" w:hAnsi="Calibri" w:cs="Tahoma"/>
          <w:b/>
          <w:szCs w:val="20"/>
          <w:highlight w:val="yellow"/>
          <w:u w:val="single"/>
          <w:lang w:val="el-GR"/>
        </w:rPr>
        <w:t>…………………………</w:t>
      </w:r>
      <w:r w:rsidRPr="00536BDE">
        <w:rPr>
          <w:rFonts w:ascii="Calibri" w:hAnsi="Calibri" w:cs="Tahoma"/>
          <w:b/>
          <w:szCs w:val="20"/>
          <w:u w:val="single"/>
          <w:lang w:val="el-GR"/>
        </w:rPr>
        <w:t xml:space="preserve"> </w:t>
      </w:r>
      <w:r>
        <w:rPr>
          <w:rFonts w:ascii="Calibri" w:hAnsi="Calibri" w:cs="Tahoma"/>
          <w:b/>
          <w:szCs w:val="20"/>
          <w:u w:val="single"/>
          <w:lang w:val="el-GR"/>
        </w:rPr>
        <w:t xml:space="preserve"> </w:t>
      </w:r>
      <w:r w:rsidRPr="00536BDE">
        <w:rPr>
          <w:rFonts w:ascii="Calibri" w:hAnsi="Calibri" w:cs="Tahoma"/>
          <w:b/>
          <w:szCs w:val="20"/>
          <w:u w:val="single"/>
          <w:lang w:val="el-GR"/>
        </w:rPr>
        <w:t xml:space="preserve">ημέρα </w:t>
      </w:r>
      <w:r w:rsidRPr="00536BDE">
        <w:rPr>
          <w:rFonts w:ascii="Calibri" w:hAnsi="Calibri" w:cs="Tahoma"/>
          <w:b/>
          <w:szCs w:val="20"/>
          <w:highlight w:val="yellow"/>
          <w:u w:val="single"/>
          <w:lang w:val="el-GR"/>
        </w:rPr>
        <w:t>………</w:t>
      </w:r>
      <w:r w:rsidRPr="00536BDE">
        <w:rPr>
          <w:rFonts w:ascii="Calibri" w:hAnsi="Calibri" w:cs="Tahoma"/>
          <w:b/>
          <w:szCs w:val="20"/>
          <w:u w:val="single"/>
          <w:lang w:val="el-GR"/>
        </w:rPr>
        <w:t xml:space="preserve">    και ώρα </w:t>
      </w:r>
      <w:r w:rsidRPr="00536BDE">
        <w:rPr>
          <w:rFonts w:ascii="Calibri" w:hAnsi="Calibri" w:cs="Tahoma"/>
          <w:b/>
          <w:szCs w:val="20"/>
          <w:highlight w:val="yellow"/>
          <w:u w:val="single"/>
          <w:lang w:val="el-GR"/>
        </w:rPr>
        <w:t>……</w:t>
      </w:r>
    </w:p>
    <w:p w:rsidR="00536BDE" w:rsidRPr="00536BDE" w:rsidRDefault="00536BDE" w:rsidP="00536BDE">
      <w:pPr>
        <w:spacing w:before="0" w:after="0" w:line="312" w:lineRule="auto"/>
        <w:rPr>
          <w:rFonts w:ascii="Calibri" w:hAnsi="Calibri" w:cs="Tahoma"/>
          <w:szCs w:val="20"/>
          <w:lang w:val="el-GR"/>
        </w:rPr>
      </w:pPr>
      <w:r w:rsidRPr="00536BDE">
        <w:rPr>
          <w:rFonts w:ascii="Calibri" w:hAnsi="Calibri" w:cs="Tahoma"/>
          <w:szCs w:val="20"/>
          <w:lang w:val="el-GR"/>
        </w:rPr>
        <w:t xml:space="preserve">Για αναλυτικότερες πληροφορίες σχετικά με την υποβολή των προτάσεων, την συμπλήρωση των αιτήσεων στήριξης και άλλες διευκρινίσεις υπεύθυνος/οι είναι η </w:t>
      </w:r>
      <w:proofErr w:type="spellStart"/>
      <w:r w:rsidR="007446C6">
        <w:rPr>
          <w:rFonts w:ascii="Calibri" w:hAnsi="Calibri" w:cs="Tahoma"/>
          <w:szCs w:val="20"/>
          <w:lang w:val="el-GR"/>
        </w:rPr>
        <w:t>Λιάκου</w:t>
      </w:r>
      <w:proofErr w:type="spellEnd"/>
      <w:r w:rsidR="007446C6">
        <w:rPr>
          <w:rFonts w:ascii="Calibri" w:hAnsi="Calibri" w:cs="Tahoma"/>
          <w:szCs w:val="20"/>
          <w:lang w:val="el-GR"/>
        </w:rPr>
        <w:t xml:space="preserve"> Ευανθία, ο Παπαδη</w:t>
      </w:r>
      <w:r w:rsidRPr="00536BDE">
        <w:rPr>
          <w:rFonts w:ascii="Calibri" w:hAnsi="Calibri" w:cs="Tahoma"/>
          <w:szCs w:val="20"/>
          <w:lang w:val="el-GR"/>
        </w:rPr>
        <w:t xml:space="preserve">μητρίου Αντώνιος, και ο </w:t>
      </w:r>
      <w:proofErr w:type="spellStart"/>
      <w:r w:rsidRPr="00536BDE">
        <w:rPr>
          <w:rFonts w:ascii="Calibri" w:hAnsi="Calibri" w:cs="Tahoma"/>
          <w:szCs w:val="20"/>
          <w:lang w:val="el-GR"/>
        </w:rPr>
        <w:t>Κωστούρος</w:t>
      </w:r>
      <w:proofErr w:type="spellEnd"/>
      <w:r w:rsidRPr="00536BDE">
        <w:rPr>
          <w:rFonts w:ascii="Calibri" w:hAnsi="Calibri" w:cs="Tahoma"/>
          <w:szCs w:val="20"/>
          <w:lang w:val="el-GR"/>
        </w:rPr>
        <w:t xml:space="preserve"> Γεώργιος (τηλέφωνα 27960-22051 και 52,  </w:t>
      </w:r>
      <w:proofErr w:type="spellStart"/>
      <w:r w:rsidR="007F57B7" w:rsidRPr="007F57B7">
        <w:rPr>
          <w:rFonts w:ascii="Calibri" w:hAnsi="Calibri" w:cs="Tahoma"/>
          <w:szCs w:val="20"/>
          <w:lang w:val="el-GR"/>
        </w:rPr>
        <w:t>Fax</w:t>
      </w:r>
      <w:proofErr w:type="spellEnd"/>
      <w:r w:rsidR="007F57B7" w:rsidRPr="007F57B7">
        <w:rPr>
          <w:rFonts w:ascii="Calibri" w:hAnsi="Calibri" w:cs="Tahoma"/>
          <w:szCs w:val="20"/>
          <w:lang w:val="el-GR"/>
        </w:rPr>
        <w:t>: 27960-22050</w:t>
      </w:r>
      <w:r w:rsidR="007F57B7">
        <w:rPr>
          <w:rFonts w:ascii="Calibri" w:hAnsi="Calibri" w:cs="Tahoma"/>
          <w:szCs w:val="20"/>
          <w:lang w:val="el-GR"/>
        </w:rPr>
        <w:t xml:space="preserve">, </w:t>
      </w:r>
      <w:r w:rsidRPr="00536BDE">
        <w:rPr>
          <w:rFonts w:ascii="Calibri" w:hAnsi="Calibri" w:cs="Tahoma"/>
          <w:szCs w:val="20"/>
          <w:lang w:val="el-GR"/>
        </w:rPr>
        <w:t>e-</w:t>
      </w:r>
      <w:proofErr w:type="spellStart"/>
      <w:r w:rsidRPr="00536BDE">
        <w:rPr>
          <w:rFonts w:ascii="Calibri" w:hAnsi="Calibri" w:cs="Tahoma"/>
          <w:szCs w:val="20"/>
          <w:lang w:val="el-GR"/>
        </w:rPr>
        <w:t>mail</w:t>
      </w:r>
      <w:proofErr w:type="spellEnd"/>
      <w:r w:rsidRPr="00536BDE">
        <w:rPr>
          <w:rFonts w:ascii="Calibri" w:hAnsi="Calibri" w:cs="Tahoma"/>
          <w:szCs w:val="20"/>
          <w:lang w:val="el-GR"/>
        </w:rPr>
        <w:t xml:space="preserve">: </w:t>
      </w:r>
      <w:proofErr w:type="spellStart"/>
      <w:r w:rsidRPr="00536BDE">
        <w:rPr>
          <w:rFonts w:ascii="Calibri" w:hAnsi="Calibri" w:cs="Tahoma"/>
          <w:szCs w:val="20"/>
          <w:lang w:val="el-GR"/>
        </w:rPr>
        <w:t>info@anvope.gr</w:t>
      </w:r>
      <w:proofErr w:type="spellEnd"/>
      <w:r>
        <w:rPr>
          <w:rFonts w:ascii="Calibri" w:hAnsi="Calibri" w:cs="Tahoma"/>
          <w:szCs w:val="20"/>
          <w:lang w:val="el-GR"/>
        </w:rPr>
        <w:t>).</w:t>
      </w:r>
    </w:p>
    <w:p w:rsidR="00536BDE" w:rsidRPr="00536BDE" w:rsidRDefault="00536BDE" w:rsidP="00536BDE">
      <w:pPr>
        <w:spacing w:before="0" w:after="0" w:line="312" w:lineRule="auto"/>
        <w:rPr>
          <w:rFonts w:ascii="Calibri" w:hAnsi="Calibri" w:cs="Tahoma"/>
          <w:szCs w:val="20"/>
          <w:lang w:val="el-GR"/>
        </w:rPr>
      </w:pPr>
      <w:r w:rsidRPr="00536BDE">
        <w:rPr>
          <w:rFonts w:ascii="Calibri" w:hAnsi="Calibri" w:cs="Tahoma"/>
          <w:szCs w:val="20"/>
          <w:lang w:val="el-GR"/>
        </w:rPr>
        <w:t xml:space="preserve">Περαιτέρω πληροφορίες για το ΠΑΑ 2014-2020, το σύστημα διαχείρισης του ΠΑΑ 2014-2020, το θεσμικό πλαίσιο υλοποίησης των πράξεων που εντάσσονται στο ΠΑΑ 2014-2020, τους κανόνες </w:t>
      </w:r>
      <w:proofErr w:type="spellStart"/>
      <w:r w:rsidRPr="00536BDE">
        <w:rPr>
          <w:rFonts w:ascii="Calibri" w:hAnsi="Calibri" w:cs="Tahoma"/>
          <w:szCs w:val="20"/>
          <w:lang w:val="el-GR"/>
        </w:rPr>
        <w:t>επιλεξιμότητας</w:t>
      </w:r>
      <w:proofErr w:type="spellEnd"/>
      <w:r w:rsidRPr="00536BDE">
        <w:rPr>
          <w:rFonts w:ascii="Calibri" w:hAnsi="Calibri" w:cs="Tahoma"/>
          <w:szCs w:val="20"/>
          <w:lang w:val="el-GR"/>
        </w:rPr>
        <w:t xml:space="preserve"> των δαπανών των πράξεων, καθώς και οποιαδήποτε πληροφορία για την υποβολή των αιτήσεων στήριξης, βρίσκονται στην ηλεκτρονική διεύθυνση </w:t>
      </w:r>
      <w:bookmarkStart w:id="1" w:name="_GoBack"/>
      <w:r w:rsidR="00D96FD5">
        <w:fldChar w:fldCharType="begin"/>
      </w:r>
      <w:r w:rsidR="00D96FD5" w:rsidRPr="00F301FE">
        <w:rPr>
          <w:lang w:val="el-GR"/>
        </w:rPr>
        <w:instrText xml:space="preserve"> </w:instrText>
      </w:r>
      <w:r w:rsidR="00D96FD5">
        <w:instrText>HYPERLINK</w:instrText>
      </w:r>
      <w:r w:rsidR="00D96FD5" w:rsidRPr="00F301FE">
        <w:rPr>
          <w:lang w:val="el-GR"/>
        </w:rPr>
        <w:instrText xml:space="preserve"> "</w:instrText>
      </w:r>
      <w:r w:rsidR="00D96FD5">
        <w:instrText>http</w:instrText>
      </w:r>
      <w:r w:rsidR="00D96FD5" w:rsidRPr="00F301FE">
        <w:rPr>
          <w:lang w:val="el-GR"/>
        </w:rPr>
        <w:instrText>://</w:instrText>
      </w:r>
      <w:r w:rsidR="00D96FD5">
        <w:instrText>www</w:instrText>
      </w:r>
      <w:r w:rsidR="00D96FD5" w:rsidRPr="00F301FE">
        <w:rPr>
          <w:lang w:val="el-GR"/>
        </w:rPr>
        <w:instrText>.</w:instrText>
      </w:r>
      <w:r w:rsidR="00D96FD5">
        <w:instrText>agrotikianaptixi</w:instrText>
      </w:r>
      <w:r w:rsidR="00D96FD5" w:rsidRPr="00F301FE">
        <w:rPr>
          <w:lang w:val="el-GR"/>
        </w:rPr>
        <w:instrText>.</w:instrText>
      </w:r>
      <w:r w:rsidR="00D96FD5">
        <w:instrText>gr</w:instrText>
      </w:r>
      <w:r w:rsidR="00D96FD5" w:rsidRPr="00F301FE">
        <w:rPr>
          <w:lang w:val="el-GR"/>
        </w:rPr>
        <w:instrText xml:space="preserve">/" </w:instrText>
      </w:r>
      <w:r w:rsidR="00D96FD5">
        <w:fldChar w:fldCharType="separate"/>
      </w:r>
      <w:r w:rsidRPr="00536BDE">
        <w:rPr>
          <w:rFonts w:ascii="Calibri" w:hAnsi="Calibri" w:cs="Tahoma"/>
          <w:szCs w:val="20"/>
          <w:u w:val="single"/>
          <w:lang w:val="el-GR"/>
        </w:rPr>
        <w:t>www.agrotikianaptixi.gr</w:t>
      </w:r>
      <w:r w:rsidR="00D96FD5">
        <w:rPr>
          <w:rFonts w:ascii="Calibri" w:hAnsi="Calibri" w:cs="Tahoma"/>
          <w:szCs w:val="20"/>
          <w:u w:val="single"/>
          <w:lang w:val="el-GR"/>
        </w:rPr>
        <w:fldChar w:fldCharType="end"/>
      </w:r>
      <w:bookmarkEnd w:id="1"/>
      <w:r w:rsidRPr="00536BDE">
        <w:rPr>
          <w:rFonts w:ascii="Calibri" w:hAnsi="Calibri" w:cs="Tahoma"/>
          <w:szCs w:val="20"/>
          <w:lang w:val="el-GR"/>
        </w:rPr>
        <w:t xml:space="preserve"> ή στην ιστοσελίδα της ΟΤΔ </w:t>
      </w:r>
      <w:hyperlink r:id="rId18" w:history="1">
        <w:r w:rsidRPr="00536BDE">
          <w:rPr>
            <w:rFonts w:ascii="Calibri" w:hAnsi="Calibri" w:cs="Tahoma"/>
            <w:szCs w:val="20"/>
            <w:u w:val="single"/>
            <w:lang w:val="el-GR"/>
          </w:rPr>
          <w:t>http://www.anvope.gr/</w:t>
        </w:r>
      </w:hyperlink>
      <w:r w:rsidRPr="00536BDE">
        <w:rPr>
          <w:rFonts w:ascii="Calibri" w:hAnsi="Calibri" w:cs="Tahoma"/>
          <w:szCs w:val="20"/>
          <w:u w:val="single"/>
          <w:lang w:val="el-GR"/>
        </w:rPr>
        <w:t xml:space="preserve"> </w:t>
      </w:r>
    </w:p>
    <w:p w:rsidR="00536BDE" w:rsidRPr="00536BDE" w:rsidRDefault="00536BDE" w:rsidP="00536BDE">
      <w:pPr>
        <w:spacing w:before="0" w:after="0" w:line="312" w:lineRule="auto"/>
        <w:rPr>
          <w:rFonts w:ascii="Calibri" w:hAnsi="Calibri" w:cs="Tahoma"/>
          <w:b/>
          <w:szCs w:val="20"/>
          <w:u w:val="single"/>
          <w:lang w:val="el-GR"/>
        </w:rPr>
      </w:pPr>
    </w:p>
    <w:p w:rsidR="00536BDE" w:rsidRPr="00536BDE" w:rsidRDefault="00536BDE" w:rsidP="00536BDE">
      <w:pPr>
        <w:pStyle w:val="a4"/>
        <w:spacing w:before="0" w:after="0" w:line="140" w:lineRule="atLeast"/>
        <w:ind w:left="505"/>
        <w:jc w:val="center"/>
        <w:rPr>
          <w:rFonts w:ascii="Calibri" w:hAnsi="Calibri" w:cs="Tahoma"/>
          <w:b/>
          <w:sz w:val="22"/>
          <w:szCs w:val="22"/>
          <w:lang w:val="el-GR"/>
        </w:rPr>
      </w:pPr>
      <w:r w:rsidRPr="00536BDE">
        <w:rPr>
          <w:rFonts w:ascii="Calibri" w:hAnsi="Calibri" w:cs="Tahoma"/>
          <w:b/>
          <w:sz w:val="22"/>
          <w:szCs w:val="22"/>
          <w:lang w:val="el-GR"/>
        </w:rPr>
        <w:t xml:space="preserve">Ο Πρόεδρος της ΕΔΠ </w:t>
      </w:r>
      <w:r w:rsidRPr="00536BDE">
        <w:rPr>
          <w:rFonts w:ascii="Calibri" w:hAnsi="Calibri" w:cs="Tahoma"/>
          <w:b/>
          <w:sz w:val="22"/>
          <w:szCs w:val="22"/>
        </w:rPr>
        <w:t>CLLD</w:t>
      </w:r>
      <w:r w:rsidRPr="00536BDE">
        <w:rPr>
          <w:rFonts w:ascii="Calibri" w:hAnsi="Calibri" w:cs="Tahoma"/>
          <w:b/>
          <w:sz w:val="22"/>
          <w:szCs w:val="22"/>
          <w:lang w:val="el-GR"/>
        </w:rPr>
        <w:t>-</w:t>
      </w:r>
      <w:r w:rsidRPr="00536BDE">
        <w:rPr>
          <w:rFonts w:ascii="Calibri" w:hAnsi="Calibri" w:cs="Tahoma"/>
          <w:b/>
          <w:sz w:val="22"/>
          <w:szCs w:val="22"/>
        </w:rPr>
        <w:t>LEADER</w:t>
      </w:r>
    </w:p>
    <w:p w:rsidR="00536BDE" w:rsidRPr="00536BDE" w:rsidRDefault="00536BDE" w:rsidP="00536BDE">
      <w:pPr>
        <w:pStyle w:val="a4"/>
        <w:spacing w:before="0" w:after="0" w:line="140" w:lineRule="atLeast"/>
        <w:ind w:left="505"/>
        <w:jc w:val="center"/>
        <w:rPr>
          <w:rFonts w:ascii="Calibri" w:hAnsi="Calibri" w:cs="Tahoma"/>
          <w:b/>
          <w:sz w:val="22"/>
          <w:szCs w:val="22"/>
          <w:lang w:val="el-GR"/>
        </w:rPr>
      </w:pPr>
    </w:p>
    <w:p w:rsidR="00536BDE" w:rsidRPr="00536BDE" w:rsidRDefault="00536BDE" w:rsidP="00536BDE">
      <w:pPr>
        <w:pStyle w:val="a4"/>
        <w:spacing w:before="0" w:after="0" w:line="140" w:lineRule="atLeast"/>
        <w:ind w:left="505"/>
        <w:jc w:val="center"/>
        <w:rPr>
          <w:rFonts w:ascii="Calibri" w:hAnsi="Calibri" w:cs="Tahoma"/>
          <w:b/>
          <w:sz w:val="22"/>
          <w:szCs w:val="22"/>
          <w:lang w:val="el-GR"/>
        </w:rPr>
      </w:pPr>
    </w:p>
    <w:p w:rsidR="00536BDE" w:rsidRPr="00536BDE" w:rsidRDefault="00536BDE" w:rsidP="00536BDE">
      <w:pPr>
        <w:pStyle w:val="a4"/>
        <w:spacing w:before="0" w:after="0" w:line="140" w:lineRule="atLeast"/>
        <w:ind w:left="505"/>
        <w:jc w:val="center"/>
        <w:rPr>
          <w:rFonts w:ascii="Calibri" w:hAnsi="Calibri" w:cs="Tahoma"/>
          <w:b/>
          <w:sz w:val="22"/>
          <w:szCs w:val="22"/>
          <w:lang w:val="el-GR"/>
        </w:rPr>
      </w:pPr>
    </w:p>
    <w:p w:rsidR="00282F7A" w:rsidRDefault="00536BDE" w:rsidP="00536BDE">
      <w:pPr>
        <w:tabs>
          <w:tab w:val="left" w:pos="6833"/>
        </w:tabs>
        <w:spacing w:before="0" w:line="264" w:lineRule="auto"/>
        <w:jc w:val="left"/>
        <w:rPr>
          <w:rFonts w:ascii="Calibri" w:hAnsi="Calibri" w:cs="Tahoma"/>
          <w:b/>
          <w:sz w:val="22"/>
          <w:szCs w:val="22"/>
          <w:lang w:val="el-GR"/>
        </w:rPr>
      </w:pPr>
      <w:r w:rsidRPr="00536BDE">
        <w:rPr>
          <w:rFonts w:ascii="Calibri" w:hAnsi="Calibri" w:cs="Tahoma"/>
          <w:b/>
          <w:sz w:val="22"/>
          <w:szCs w:val="22"/>
          <w:lang w:val="el-GR"/>
        </w:rPr>
        <w:t xml:space="preserve">                                                                            </w:t>
      </w:r>
      <w:proofErr w:type="spellStart"/>
      <w:r w:rsidRPr="00536BDE">
        <w:rPr>
          <w:rFonts w:ascii="Calibri" w:hAnsi="Calibri" w:cs="Tahoma"/>
          <w:b/>
          <w:sz w:val="22"/>
          <w:szCs w:val="22"/>
          <w:lang w:val="el-GR"/>
        </w:rPr>
        <w:t>Ντάνος</w:t>
      </w:r>
      <w:proofErr w:type="spellEnd"/>
      <w:r w:rsidRPr="00536BDE">
        <w:rPr>
          <w:rFonts w:ascii="Calibri" w:hAnsi="Calibri" w:cs="Tahoma"/>
          <w:b/>
          <w:sz w:val="22"/>
          <w:szCs w:val="22"/>
          <w:lang w:val="el-GR"/>
        </w:rPr>
        <w:t xml:space="preserve"> Θεόδωρος</w:t>
      </w:r>
    </w:p>
    <w:p w:rsidR="00AC29D4" w:rsidRDefault="00AC29D4" w:rsidP="00536BDE">
      <w:pPr>
        <w:tabs>
          <w:tab w:val="left" w:pos="6833"/>
        </w:tabs>
        <w:spacing w:before="0" w:line="264" w:lineRule="auto"/>
        <w:jc w:val="left"/>
        <w:rPr>
          <w:rFonts w:ascii="Calibri" w:hAnsi="Calibri" w:cs="Tahoma"/>
          <w:b/>
          <w:sz w:val="22"/>
          <w:szCs w:val="22"/>
          <w:lang w:val="el-GR"/>
        </w:rPr>
      </w:pPr>
    </w:p>
    <w:p w:rsidR="00AC29D4" w:rsidRDefault="00AC29D4" w:rsidP="00536BDE">
      <w:pPr>
        <w:tabs>
          <w:tab w:val="left" w:pos="6833"/>
        </w:tabs>
        <w:spacing w:before="0" w:line="264" w:lineRule="auto"/>
        <w:jc w:val="left"/>
        <w:rPr>
          <w:rFonts w:ascii="Calibri" w:hAnsi="Calibri" w:cs="Tahoma"/>
          <w:b/>
          <w:sz w:val="22"/>
          <w:szCs w:val="22"/>
          <w:lang w:val="el-GR"/>
        </w:rPr>
      </w:pPr>
    </w:p>
    <w:sectPr w:rsidR="00AC29D4" w:rsidSect="00310BDA">
      <w:pgSz w:w="11906" w:h="16838"/>
      <w:pgMar w:top="709" w:right="849"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E568C"/>
    <w:multiLevelType w:val="multilevel"/>
    <w:tmpl w:val="B35A0ECC"/>
    <w:lvl w:ilvl="0">
      <w:start w:val="7"/>
      <w:numFmt w:val="decimal"/>
      <w:lvlText w:val="%1"/>
      <w:lvlJc w:val="left"/>
      <w:pPr>
        <w:ind w:left="360" w:hanging="360"/>
      </w:pPr>
      <w:rPr>
        <w:rFonts w:hint="default"/>
        <w:i w:val="0"/>
      </w:rPr>
    </w:lvl>
    <w:lvl w:ilvl="1">
      <w:start w:val="1"/>
      <w:numFmt w:val="decimal"/>
      <w:lvlText w:val="%1.%2"/>
      <w:lvlJc w:val="left"/>
      <w:pPr>
        <w:ind w:left="862" w:hanging="360"/>
      </w:pPr>
      <w:rPr>
        <w:rFonts w:hint="default"/>
        <w:b/>
        <w:i w:val="0"/>
      </w:rPr>
    </w:lvl>
    <w:lvl w:ilvl="2">
      <w:start w:val="1"/>
      <w:numFmt w:val="decimal"/>
      <w:lvlText w:val="%1.%2.%3"/>
      <w:lvlJc w:val="left"/>
      <w:pPr>
        <w:ind w:left="1724" w:hanging="720"/>
      </w:pPr>
      <w:rPr>
        <w:rFonts w:hint="default"/>
        <w:i w:val="0"/>
      </w:rPr>
    </w:lvl>
    <w:lvl w:ilvl="3">
      <w:start w:val="1"/>
      <w:numFmt w:val="decimal"/>
      <w:lvlText w:val="%1.%2.%3.%4"/>
      <w:lvlJc w:val="left"/>
      <w:pPr>
        <w:ind w:left="2226" w:hanging="720"/>
      </w:pPr>
      <w:rPr>
        <w:rFonts w:hint="default"/>
        <w:i w:val="0"/>
      </w:rPr>
    </w:lvl>
    <w:lvl w:ilvl="4">
      <w:start w:val="1"/>
      <w:numFmt w:val="decimal"/>
      <w:lvlText w:val="%1.%2.%3.%4.%5"/>
      <w:lvlJc w:val="left"/>
      <w:pPr>
        <w:ind w:left="3088" w:hanging="1080"/>
      </w:pPr>
      <w:rPr>
        <w:rFonts w:hint="default"/>
        <w:i w:val="0"/>
      </w:rPr>
    </w:lvl>
    <w:lvl w:ilvl="5">
      <w:start w:val="1"/>
      <w:numFmt w:val="decimal"/>
      <w:lvlText w:val="%1.%2.%3.%4.%5.%6"/>
      <w:lvlJc w:val="left"/>
      <w:pPr>
        <w:ind w:left="3590" w:hanging="1080"/>
      </w:pPr>
      <w:rPr>
        <w:rFonts w:hint="default"/>
        <w:i w:val="0"/>
      </w:rPr>
    </w:lvl>
    <w:lvl w:ilvl="6">
      <w:start w:val="1"/>
      <w:numFmt w:val="decimal"/>
      <w:lvlText w:val="%1.%2.%3.%4.%5.%6.%7"/>
      <w:lvlJc w:val="left"/>
      <w:pPr>
        <w:ind w:left="4452" w:hanging="1440"/>
      </w:pPr>
      <w:rPr>
        <w:rFonts w:hint="default"/>
        <w:i w:val="0"/>
      </w:rPr>
    </w:lvl>
    <w:lvl w:ilvl="7">
      <w:start w:val="1"/>
      <w:numFmt w:val="decimal"/>
      <w:lvlText w:val="%1.%2.%3.%4.%5.%6.%7.%8"/>
      <w:lvlJc w:val="left"/>
      <w:pPr>
        <w:ind w:left="4954" w:hanging="1440"/>
      </w:pPr>
      <w:rPr>
        <w:rFonts w:hint="default"/>
        <w:i w:val="0"/>
      </w:rPr>
    </w:lvl>
    <w:lvl w:ilvl="8">
      <w:start w:val="1"/>
      <w:numFmt w:val="decimal"/>
      <w:lvlText w:val="%1.%2.%3.%4.%5.%6.%7.%8.%9"/>
      <w:lvlJc w:val="left"/>
      <w:pPr>
        <w:ind w:left="5816" w:hanging="1800"/>
      </w:pPr>
      <w:rPr>
        <w:rFonts w:hint="default"/>
        <w:i w:val="0"/>
      </w:rPr>
    </w:lvl>
  </w:abstractNum>
  <w:abstractNum w:abstractNumId="1">
    <w:nsid w:val="1E3E7ABD"/>
    <w:multiLevelType w:val="multilevel"/>
    <w:tmpl w:val="D0A4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D33C16"/>
    <w:multiLevelType w:val="multilevel"/>
    <w:tmpl w:val="1BC00F3C"/>
    <w:lvl w:ilvl="0">
      <w:start w:val="5"/>
      <w:numFmt w:val="decimal"/>
      <w:lvlText w:val="%1"/>
      <w:lvlJc w:val="left"/>
      <w:pPr>
        <w:ind w:left="360" w:hanging="360"/>
      </w:pPr>
      <w:rPr>
        <w:rFonts w:hint="default"/>
        <w:i w:val="0"/>
      </w:rPr>
    </w:lvl>
    <w:lvl w:ilvl="1">
      <w:start w:val="5"/>
      <w:numFmt w:val="decimal"/>
      <w:lvlText w:val="%2.3"/>
      <w:lvlJc w:val="left"/>
      <w:pPr>
        <w:ind w:left="862" w:hanging="360"/>
      </w:pPr>
      <w:rPr>
        <w:rFonts w:hint="default"/>
        <w:b/>
        <w:i w:val="0"/>
      </w:rPr>
    </w:lvl>
    <w:lvl w:ilvl="2">
      <w:start w:val="1"/>
      <w:numFmt w:val="decimal"/>
      <w:lvlText w:val="%1.%2.%3"/>
      <w:lvlJc w:val="left"/>
      <w:pPr>
        <w:ind w:left="1724" w:hanging="720"/>
      </w:pPr>
      <w:rPr>
        <w:rFonts w:hint="default"/>
        <w:i w:val="0"/>
      </w:rPr>
    </w:lvl>
    <w:lvl w:ilvl="3">
      <w:start w:val="1"/>
      <w:numFmt w:val="decimal"/>
      <w:lvlText w:val="%1.%2.%3.%4"/>
      <w:lvlJc w:val="left"/>
      <w:pPr>
        <w:ind w:left="2226" w:hanging="720"/>
      </w:pPr>
      <w:rPr>
        <w:rFonts w:hint="default"/>
        <w:i w:val="0"/>
      </w:rPr>
    </w:lvl>
    <w:lvl w:ilvl="4">
      <w:start w:val="1"/>
      <w:numFmt w:val="decimal"/>
      <w:lvlText w:val="%1.%2.%3.%4.%5"/>
      <w:lvlJc w:val="left"/>
      <w:pPr>
        <w:ind w:left="3088" w:hanging="1080"/>
      </w:pPr>
      <w:rPr>
        <w:rFonts w:hint="default"/>
        <w:i w:val="0"/>
      </w:rPr>
    </w:lvl>
    <w:lvl w:ilvl="5">
      <w:start w:val="1"/>
      <w:numFmt w:val="decimal"/>
      <w:lvlText w:val="%1.%2.%3.%4.%5.%6"/>
      <w:lvlJc w:val="left"/>
      <w:pPr>
        <w:ind w:left="3590" w:hanging="1080"/>
      </w:pPr>
      <w:rPr>
        <w:rFonts w:hint="default"/>
        <w:i w:val="0"/>
      </w:rPr>
    </w:lvl>
    <w:lvl w:ilvl="6">
      <w:start w:val="1"/>
      <w:numFmt w:val="decimal"/>
      <w:lvlText w:val="%1.%2.%3.%4.%5.%6.%7"/>
      <w:lvlJc w:val="left"/>
      <w:pPr>
        <w:ind w:left="4452" w:hanging="1440"/>
      </w:pPr>
      <w:rPr>
        <w:rFonts w:hint="default"/>
        <w:i w:val="0"/>
      </w:rPr>
    </w:lvl>
    <w:lvl w:ilvl="7">
      <w:start w:val="1"/>
      <w:numFmt w:val="decimal"/>
      <w:lvlText w:val="%1.%2.%3.%4.%5.%6.%7.%8"/>
      <w:lvlJc w:val="left"/>
      <w:pPr>
        <w:ind w:left="4954" w:hanging="1440"/>
      </w:pPr>
      <w:rPr>
        <w:rFonts w:hint="default"/>
        <w:i w:val="0"/>
      </w:rPr>
    </w:lvl>
    <w:lvl w:ilvl="8">
      <w:start w:val="1"/>
      <w:numFmt w:val="decimal"/>
      <w:lvlText w:val="%1.%2.%3.%4.%5.%6.%7.%8.%9"/>
      <w:lvlJc w:val="left"/>
      <w:pPr>
        <w:ind w:left="5816" w:hanging="1800"/>
      </w:pPr>
      <w:rPr>
        <w:rFonts w:hint="default"/>
        <w:i w:val="0"/>
      </w:rPr>
    </w:lvl>
  </w:abstractNum>
  <w:abstractNum w:abstractNumId="3">
    <w:nsid w:val="41B75867"/>
    <w:multiLevelType w:val="multilevel"/>
    <w:tmpl w:val="85404E56"/>
    <w:lvl w:ilvl="0">
      <w:start w:val="5"/>
      <w:numFmt w:val="decimal"/>
      <w:lvlText w:val="%1"/>
      <w:lvlJc w:val="left"/>
      <w:pPr>
        <w:ind w:left="360" w:hanging="360"/>
      </w:pPr>
      <w:rPr>
        <w:rFonts w:hint="default"/>
        <w:i w:val="0"/>
      </w:rPr>
    </w:lvl>
    <w:lvl w:ilvl="1">
      <w:start w:val="5"/>
      <w:numFmt w:val="decimal"/>
      <w:lvlText w:val="%2.1"/>
      <w:lvlJc w:val="left"/>
      <w:pPr>
        <w:ind w:left="862" w:hanging="360"/>
      </w:pPr>
      <w:rPr>
        <w:rFonts w:hint="default"/>
        <w:b/>
        <w:i w:val="0"/>
      </w:rPr>
    </w:lvl>
    <w:lvl w:ilvl="2">
      <w:start w:val="1"/>
      <w:numFmt w:val="decimal"/>
      <w:lvlText w:val="%1.%2.%3"/>
      <w:lvlJc w:val="left"/>
      <w:pPr>
        <w:ind w:left="1724" w:hanging="720"/>
      </w:pPr>
      <w:rPr>
        <w:rFonts w:hint="default"/>
        <w:i w:val="0"/>
      </w:rPr>
    </w:lvl>
    <w:lvl w:ilvl="3">
      <w:start w:val="1"/>
      <w:numFmt w:val="decimal"/>
      <w:lvlText w:val="%1.%2.%3.%4"/>
      <w:lvlJc w:val="left"/>
      <w:pPr>
        <w:ind w:left="2226" w:hanging="720"/>
      </w:pPr>
      <w:rPr>
        <w:rFonts w:hint="default"/>
        <w:i w:val="0"/>
      </w:rPr>
    </w:lvl>
    <w:lvl w:ilvl="4">
      <w:start w:val="1"/>
      <w:numFmt w:val="decimal"/>
      <w:lvlText w:val="%1.%2.%3.%4.%5"/>
      <w:lvlJc w:val="left"/>
      <w:pPr>
        <w:ind w:left="3088" w:hanging="1080"/>
      </w:pPr>
      <w:rPr>
        <w:rFonts w:hint="default"/>
        <w:i w:val="0"/>
      </w:rPr>
    </w:lvl>
    <w:lvl w:ilvl="5">
      <w:start w:val="1"/>
      <w:numFmt w:val="decimal"/>
      <w:lvlText w:val="%1.%2.%3.%4.%5.%6"/>
      <w:lvlJc w:val="left"/>
      <w:pPr>
        <w:ind w:left="3590" w:hanging="1080"/>
      </w:pPr>
      <w:rPr>
        <w:rFonts w:hint="default"/>
        <w:i w:val="0"/>
      </w:rPr>
    </w:lvl>
    <w:lvl w:ilvl="6">
      <w:start w:val="1"/>
      <w:numFmt w:val="decimal"/>
      <w:lvlText w:val="%1.%2.%3.%4.%5.%6.%7"/>
      <w:lvlJc w:val="left"/>
      <w:pPr>
        <w:ind w:left="4452" w:hanging="1440"/>
      </w:pPr>
      <w:rPr>
        <w:rFonts w:hint="default"/>
        <w:i w:val="0"/>
      </w:rPr>
    </w:lvl>
    <w:lvl w:ilvl="7">
      <w:start w:val="1"/>
      <w:numFmt w:val="decimal"/>
      <w:lvlText w:val="%1.%2.%3.%4.%5.%6.%7.%8"/>
      <w:lvlJc w:val="left"/>
      <w:pPr>
        <w:ind w:left="4954" w:hanging="1440"/>
      </w:pPr>
      <w:rPr>
        <w:rFonts w:hint="default"/>
        <w:i w:val="0"/>
      </w:rPr>
    </w:lvl>
    <w:lvl w:ilvl="8">
      <w:start w:val="1"/>
      <w:numFmt w:val="decimal"/>
      <w:lvlText w:val="%1.%2.%3.%4.%5.%6.%7.%8.%9"/>
      <w:lvlJc w:val="left"/>
      <w:pPr>
        <w:ind w:left="5816" w:hanging="1800"/>
      </w:pPr>
      <w:rPr>
        <w:rFonts w:hint="default"/>
        <w:i w:val="0"/>
      </w:rPr>
    </w:lvl>
  </w:abstractNum>
  <w:abstractNum w:abstractNumId="4">
    <w:nsid w:val="5FE10043"/>
    <w:multiLevelType w:val="hybridMultilevel"/>
    <w:tmpl w:val="17D6CFCE"/>
    <w:lvl w:ilvl="0" w:tplc="003E89B2">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rPr>
        <w:rFonts w:hint="default"/>
      </w:rPr>
    </w:lvl>
    <w:lvl w:ilvl="4" w:tplc="04080019">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5">
    <w:nsid w:val="62CD23AF"/>
    <w:multiLevelType w:val="multilevel"/>
    <w:tmpl w:val="B2D6405A"/>
    <w:lvl w:ilvl="0">
      <w:start w:val="2"/>
      <w:numFmt w:val="decimal"/>
      <w:lvlText w:val="%1."/>
      <w:lvlJc w:val="left"/>
      <w:pPr>
        <w:tabs>
          <w:tab w:val="num" w:pos="502"/>
        </w:tabs>
        <w:ind w:left="502" w:hanging="360"/>
      </w:pPr>
      <w:rPr>
        <w:rFonts w:hint="default"/>
      </w:rPr>
    </w:lvl>
    <w:lvl w:ilvl="1">
      <w:start w:val="1"/>
      <w:numFmt w:val="decimal"/>
      <w:lvlText w:val="%1.%2"/>
      <w:lvlJc w:val="left"/>
      <w:pPr>
        <w:tabs>
          <w:tab w:val="num" w:pos="1287"/>
        </w:tabs>
        <w:ind w:left="1287" w:hanging="720"/>
      </w:pPr>
      <w:rPr>
        <w:rFonts w:hint="default"/>
        <w:b/>
        <w:i w:val="0"/>
      </w:rPr>
    </w:lvl>
    <w:lvl w:ilvl="2">
      <w:start w:val="1"/>
      <w:numFmt w:val="decimal"/>
      <w:lvlText w:val="%2.2"/>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6">
    <w:nsid w:val="6B7B2D75"/>
    <w:multiLevelType w:val="hybridMultilevel"/>
    <w:tmpl w:val="512C8D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5"/>
  </w:num>
  <w:num w:numId="4">
    <w:abstractNumId w:val="3"/>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39F"/>
    <w:rsid w:val="0000031E"/>
    <w:rsid w:val="0000032E"/>
    <w:rsid w:val="00000A0B"/>
    <w:rsid w:val="00001E2F"/>
    <w:rsid w:val="00002851"/>
    <w:rsid w:val="00002B4A"/>
    <w:rsid w:val="00003EF1"/>
    <w:rsid w:val="00004081"/>
    <w:rsid w:val="000040D2"/>
    <w:rsid w:val="00004D30"/>
    <w:rsid w:val="00006685"/>
    <w:rsid w:val="00006830"/>
    <w:rsid w:val="00006FB8"/>
    <w:rsid w:val="00007A39"/>
    <w:rsid w:val="000103CC"/>
    <w:rsid w:val="00010AE1"/>
    <w:rsid w:val="000116FD"/>
    <w:rsid w:val="00011CA6"/>
    <w:rsid w:val="00015F42"/>
    <w:rsid w:val="00016765"/>
    <w:rsid w:val="000172E1"/>
    <w:rsid w:val="00017D30"/>
    <w:rsid w:val="000205AD"/>
    <w:rsid w:val="00020B58"/>
    <w:rsid w:val="00020D79"/>
    <w:rsid w:val="0002159D"/>
    <w:rsid w:val="00021BFF"/>
    <w:rsid w:val="00021DFD"/>
    <w:rsid w:val="00022C78"/>
    <w:rsid w:val="000252A2"/>
    <w:rsid w:val="0002587E"/>
    <w:rsid w:val="00026233"/>
    <w:rsid w:val="0002639B"/>
    <w:rsid w:val="00027131"/>
    <w:rsid w:val="0003231D"/>
    <w:rsid w:val="000330C9"/>
    <w:rsid w:val="000346A5"/>
    <w:rsid w:val="00034801"/>
    <w:rsid w:val="00036C62"/>
    <w:rsid w:val="00036F16"/>
    <w:rsid w:val="00037097"/>
    <w:rsid w:val="000373F0"/>
    <w:rsid w:val="00040121"/>
    <w:rsid w:val="000408B0"/>
    <w:rsid w:val="0004098D"/>
    <w:rsid w:val="00040C37"/>
    <w:rsid w:val="0004232B"/>
    <w:rsid w:val="000425AA"/>
    <w:rsid w:val="00042BBA"/>
    <w:rsid w:val="000431A9"/>
    <w:rsid w:val="0004339E"/>
    <w:rsid w:val="000441D2"/>
    <w:rsid w:val="00044808"/>
    <w:rsid w:val="000448C3"/>
    <w:rsid w:val="00044F4E"/>
    <w:rsid w:val="00046A62"/>
    <w:rsid w:val="00050414"/>
    <w:rsid w:val="000507AA"/>
    <w:rsid w:val="000516A8"/>
    <w:rsid w:val="00052072"/>
    <w:rsid w:val="0005286B"/>
    <w:rsid w:val="000530BC"/>
    <w:rsid w:val="00053708"/>
    <w:rsid w:val="00053B3F"/>
    <w:rsid w:val="000540F2"/>
    <w:rsid w:val="00054A90"/>
    <w:rsid w:val="00056B13"/>
    <w:rsid w:val="0005728B"/>
    <w:rsid w:val="00057972"/>
    <w:rsid w:val="00057CCC"/>
    <w:rsid w:val="00060D0A"/>
    <w:rsid w:val="00060F38"/>
    <w:rsid w:val="000617B5"/>
    <w:rsid w:val="00061E49"/>
    <w:rsid w:val="00062E2E"/>
    <w:rsid w:val="00063199"/>
    <w:rsid w:val="00063592"/>
    <w:rsid w:val="000636AF"/>
    <w:rsid w:val="00064E59"/>
    <w:rsid w:val="00064EC3"/>
    <w:rsid w:val="0006518C"/>
    <w:rsid w:val="000662F9"/>
    <w:rsid w:val="00066654"/>
    <w:rsid w:val="00066F1D"/>
    <w:rsid w:val="00067826"/>
    <w:rsid w:val="00070443"/>
    <w:rsid w:val="0007098C"/>
    <w:rsid w:val="000713C9"/>
    <w:rsid w:val="000725FF"/>
    <w:rsid w:val="000728FD"/>
    <w:rsid w:val="00072982"/>
    <w:rsid w:val="00075221"/>
    <w:rsid w:val="00076441"/>
    <w:rsid w:val="0007775E"/>
    <w:rsid w:val="000778E9"/>
    <w:rsid w:val="000807BA"/>
    <w:rsid w:val="00081581"/>
    <w:rsid w:val="0008191E"/>
    <w:rsid w:val="00081BA1"/>
    <w:rsid w:val="000821F7"/>
    <w:rsid w:val="00084024"/>
    <w:rsid w:val="0008431E"/>
    <w:rsid w:val="00084880"/>
    <w:rsid w:val="0008533E"/>
    <w:rsid w:val="00085C4A"/>
    <w:rsid w:val="00085DA5"/>
    <w:rsid w:val="000870EB"/>
    <w:rsid w:val="00091362"/>
    <w:rsid w:val="0009164E"/>
    <w:rsid w:val="0009251C"/>
    <w:rsid w:val="00092CAB"/>
    <w:rsid w:val="0009356F"/>
    <w:rsid w:val="0009382E"/>
    <w:rsid w:val="000944B2"/>
    <w:rsid w:val="00095659"/>
    <w:rsid w:val="0009603A"/>
    <w:rsid w:val="00096DD6"/>
    <w:rsid w:val="000975EF"/>
    <w:rsid w:val="00097CAA"/>
    <w:rsid w:val="000A0146"/>
    <w:rsid w:val="000A035F"/>
    <w:rsid w:val="000A03D4"/>
    <w:rsid w:val="000A0841"/>
    <w:rsid w:val="000A0943"/>
    <w:rsid w:val="000A0E4A"/>
    <w:rsid w:val="000A0EBA"/>
    <w:rsid w:val="000A2D49"/>
    <w:rsid w:val="000A32F5"/>
    <w:rsid w:val="000A33FE"/>
    <w:rsid w:val="000A39AE"/>
    <w:rsid w:val="000A3FC1"/>
    <w:rsid w:val="000A431B"/>
    <w:rsid w:val="000A4CA0"/>
    <w:rsid w:val="000A552B"/>
    <w:rsid w:val="000A669D"/>
    <w:rsid w:val="000B06DC"/>
    <w:rsid w:val="000B09A5"/>
    <w:rsid w:val="000B24CA"/>
    <w:rsid w:val="000B2649"/>
    <w:rsid w:val="000B2698"/>
    <w:rsid w:val="000B45AC"/>
    <w:rsid w:val="000B4D49"/>
    <w:rsid w:val="000B5C26"/>
    <w:rsid w:val="000B62C0"/>
    <w:rsid w:val="000B7A45"/>
    <w:rsid w:val="000C0453"/>
    <w:rsid w:val="000C0521"/>
    <w:rsid w:val="000C2455"/>
    <w:rsid w:val="000C2F39"/>
    <w:rsid w:val="000C3100"/>
    <w:rsid w:val="000C32DE"/>
    <w:rsid w:val="000C3C95"/>
    <w:rsid w:val="000C6073"/>
    <w:rsid w:val="000C700D"/>
    <w:rsid w:val="000C7A33"/>
    <w:rsid w:val="000D0103"/>
    <w:rsid w:val="000D0113"/>
    <w:rsid w:val="000D0570"/>
    <w:rsid w:val="000D0953"/>
    <w:rsid w:val="000D13F4"/>
    <w:rsid w:val="000D318E"/>
    <w:rsid w:val="000D330D"/>
    <w:rsid w:val="000D350D"/>
    <w:rsid w:val="000D43C5"/>
    <w:rsid w:val="000D4742"/>
    <w:rsid w:val="000D4A78"/>
    <w:rsid w:val="000D4E27"/>
    <w:rsid w:val="000D607D"/>
    <w:rsid w:val="000D6407"/>
    <w:rsid w:val="000D65F4"/>
    <w:rsid w:val="000D6BC3"/>
    <w:rsid w:val="000D6F71"/>
    <w:rsid w:val="000E02CB"/>
    <w:rsid w:val="000E0BE6"/>
    <w:rsid w:val="000E28BC"/>
    <w:rsid w:val="000E297A"/>
    <w:rsid w:val="000E2ED9"/>
    <w:rsid w:val="000E2F94"/>
    <w:rsid w:val="000E301B"/>
    <w:rsid w:val="000E324B"/>
    <w:rsid w:val="000E3980"/>
    <w:rsid w:val="000E3B20"/>
    <w:rsid w:val="000E4070"/>
    <w:rsid w:val="000E43AE"/>
    <w:rsid w:val="000E48C2"/>
    <w:rsid w:val="000E78F0"/>
    <w:rsid w:val="000E7AA7"/>
    <w:rsid w:val="000F0620"/>
    <w:rsid w:val="000F0731"/>
    <w:rsid w:val="000F12C9"/>
    <w:rsid w:val="000F12F4"/>
    <w:rsid w:val="000F1370"/>
    <w:rsid w:val="000F26BD"/>
    <w:rsid w:val="000F2882"/>
    <w:rsid w:val="000F4A33"/>
    <w:rsid w:val="000F52D7"/>
    <w:rsid w:val="000F5C66"/>
    <w:rsid w:val="000F5F89"/>
    <w:rsid w:val="000F61E7"/>
    <w:rsid w:val="000F6904"/>
    <w:rsid w:val="000F6AB5"/>
    <w:rsid w:val="000F7D49"/>
    <w:rsid w:val="000F7DD6"/>
    <w:rsid w:val="001005DF"/>
    <w:rsid w:val="0010076C"/>
    <w:rsid w:val="00100EE5"/>
    <w:rsid w:val="00100F5F"/>
    <w:rsid w:val="00101D49"/>
    <w:rsid w:val="00102250"/>
    <w:rsid w:val="001031FF"/>
    <w:rsid w:val="001035AB"/>
    <w:rsid w:val="00103BA8"/>
    <w:rsid w:val="00103CF8"/>
    <w:rsid w:val="00103D77"/>
    <w:rsid w:val="00103FB5"/>
    <w:rsid w:val="001048BD"/>
    <w:rsid w:val="00105EF7"/>
    <w:rsid w:val="001063F5"/>
    <w:rsid w:val="00106409"/>
    <w:rsid w:val="00106FEF"/>
    <w:rsid w:val="00107383"/>
    <w:rsid w:val="0010761F"/>
    <w:rsid w:val="001102C8"/>
    <w:rsid w:val="00110A0C"/>
    <w:rsid w:val="00110B1B"/>
    <w:rsid w:val="0011191D"/>
    <w:rsid w:val="00111E7E"/>
    <w:rsid w:val="0011403D"/>
    <w:rsid w:val="001152BA"/>
    <w:rsid w:val="001159E4"/>
    <w:rsid w:val="00117B6D"/>
    <w:rsid w:val="0012071B"/>
    <w:rsid w:val="00120763"/>
    <w:rsid w:val="0012140A"/>
    <w:rsid w:val="001219DA"/>
    <w:rsid w:val="00121C2B"/>
    <w:rsid w:val="00122271"/>
    <w:rsid w:val="00122363"/>
    <w:rsid w:val="00122410"/>
    <w:rsid w:val="001232F4"/>
    <w:rsid w:val="00124399"/>
    <w:rsid w:val="0012515B"/>
    <w:rsid w:val="00125624"/>
    <w:rsid w:val="00125ADA"/>
    <w:rsid w:val="00127C09"/>
    <w:rsid w:val="001303C8"/>
    <w:rsid w:val="00130501"/>
    <w:rsid w:val="00130904"/>
    <w:rsid w:val="00130ECE"/>
    <w:rsid w:val="001321E7"/>
    <w:rsid w:val="00133A93"/>
    <w:rsid w:val="00134185"/>
    <w:rsid w:val="00134801"/>
    <w:rsid w:val="00134F8D"/>
    <w:rsid w:val="00135934"/>
    <w:rsid w:val="00135A4A"/>
    <w:rsid w:val="00135B1D"/>
    <w:rsid w:val="00135B3D"/>
    <w:rsid w:val="0013686A"/>
    <w:rsid w:val="00137067"/>
    <w:rsid w:val="0013788A"/>
    <w:rsid w:val="00137A6A"/>
    <w:rsid w:val="00140335"/>
    <w:rsid w:val="001417FB"/>
    <w:rsid w:val="00142CF2"/>
    <w:rsid w:val="001437B2"/>
    <w:rsid w:val="00144635"/>
    <w:rsid w:val="00144895"/>
    <w:rsid w:val="00145A80"/>
    <w:rsid w:val="0014662C"/>
    <w:rsid w:val="00146796"/>
    <w:rsid w:val="00146CA2"/>
    <w:rsid w:val="00147450"/>
    <w:rsid w:val="00150510"/>
    <w:rsid w:val="00150E88"/>
    <w:rsid w:val="00154418"/>
    <w:rsid w:val="00155D3A"/>
    <w:rsid w:val="00156F0B"/>
    <w:rsid w:val="00157DA3"/>
    <w:rsid w:val="001602E9"/>
    <w:rsid w:val="00160B7F"/>
    <w:rsid w:val="00160C63"/>
    <w:rsid w:val="001612BC"/>
    <w:rsid w:val="001613CF"/>
    <w:rsid w:val="001617DD"/>
    <w:rsid w:val="00161D4E"/>
    <w:rsid w:val="00162275"/>
    <w:rsid w:val="001633C6"/>
    <w:rsid w:val="00163F2E"/>
    <w:rsid w:val="00164192"/>
    <w:rsid w:val="001643CE"/>
    <w:rsid w:val="00164C44"/>
    <w:rsid w:val="00164CD8"/>
    <w:rsid w:val="00165042"/>
    <w:rsid w:val="00166391"/>
    <w:rsid w:val="00166704"/>
    <w:rsid w:val="0016678C"/>
    <w:rsid w:val="00167108"/>
    <w:rsid w:val="001707AC"/>
    <w:rsid w:val="0017085E"/>
    <w:rsid w:val="001709B9"/>
    <w:rsid w:val="001711CB"/>
    <w:rsid w:val="00171708"/>
    <w:rsid w:val="001721D1"/>
    <w:rsid w:val="001724A6"/>
    <w:rsid w:val="0017284C"/>
    <w:rsid w:val="00173073"/>
    <w:rsid w:val="001730B2"/>
    <w:rsid w:val="001731E0"/>
    <w:rsid w:val="001738D2"/>
    <w:rsid w:val="00176AA5"/>
    <w:rsid w:val="00176F54"/>
    <w:rsid w:val="001777BC"/>
    <w:rsid w:val="00177B41"/>
    <w:rsid w:val="001800CD"/>
    <w:rsid w:val="00180D5E"/>
    <w:rsid w:val="00180EC7"/>
    <w:rsid w:val="00180F40"/>
    <w:rsid w:val="00181099"/>
    <w:rsid w:val="00182BEA"/>
    <w:rsid w:val="00182E43"/>
    <w:rsid w:val="0018460F"/>
    <w:rsid w:val="001849A9"/>
    <w:rsid w:val="00185B77"/>
    <w:rsid w:val="00185DC7"/>
    <w:rsid w:val="0019052C"/>
    <w:rsid w:val="00190BA6"/>
    <w:rsid w:val="00193EC7"/>
    <w:rsid w:val="00194F8F"/>
    <w:rsid w:val="001953D2"/>
    <w:rsid w:val="0019579C"/>
    <w:rsid w:val="001958EC"/>
    <w:rsid w:val="00196412"/>
    <w:rsid w:val="00196633"/>
    <w:rsid w:val="00196B84"/>
    <w:rsid w:val="00197372"/>
    <w:rsid w:val="00197849"/>
    <w:rsid w:val="001A0B10"/>
    <w:rsid w:val="001A1041"/>
    <w:rsid w:val="001A156B"/>
    <w:rsid w:val="001A22A9"/>
    <w:rsid w:val="001A2922"/>
    <w:rsid w:val="001A52C7"/>
    <w:rsid w:val="001A5950"/>
    <w:rsid w:val="001A5A96"/>
    <w:rsid w:val="001A5B4E"/>
    <w:rsid w:val="001A75D5"/>
    <w:rsid w:val="001B0535"/>
    <w:rsid w:val="001B09D0"/>
    <w:rsid w:val="001B17A6"/>
    <w:rsid w:val="001B1892"/>
    <w:rsid w:val="001B1C84"/>
    <w:rsid w:val="001B256C"/>
    <w:rsid w:val="001B37C6"/>
    <w:rsid w:val="001B39AB"/>
    <w:rsid w:val="001B3DE7"/>
    <w:rsid w:val="001B421B"/>
    <w:rsid w:val="001B6895"/>
    <w:rsid w:val="001B6AC3"/>
    <w:rsid w:val="001B77C9"/>
    <w:rsid w:val="001C1F6E"/>
    <w:rsid w:val="001C2BBB"/>
    <w:rsid w:val="001C32AC"/>
    <w:rsid w:val="001C35D0"/>
    <w:rsid w:val="001C370D"/>
    <w:rsid w:val="001C39ED"/>
    <w:rsid w:val="001C44B0"/>
    <w:rsid w:val="001C4591"/>
    <w:rsid w:val="001C4AF1"/>
    <w:rsid w:val="001C4B4D"/>
    <w:rsid w:val="001C50E5"/>
    <w:rsid w:val="001C7CA9"/>
    <w:rsid w:val="001D013C"/>
    <w:rsid w:val="001D0394"/>
    <w:rsid w:val="001D084E"/>
    <w:rsid w:val="001D0903"/>
    <w:rsid w:val="001D097E"/>
    <w:rsid w:val="001D17B6"/>
    <w:rsid w:val="001D273E"/>
    <w:rsid w:val="001D285F"/>
    <w:rsid w:val="001D2E75"/>
    <w:rsid w:val="001D36C8"/>
    <w:rsid w:val="001D4007"/>
    <w:rsid w:val="001D5364"/>
    <w:rsid w:val="001D5D2D"/>
    <w:rsid w:val="001D67DA"/>
    <w:rsid w:val="001D7109"/>
    <w:rsid w:val="001D7FA8"/>
    <w:rsid w:val="001E0931"/>
    <w:rsid w:val="001E0BB3"/>
    <w:rsid w:val="001E2AC5"/>
    <w:rsid w:val="001E3742"/>
    <w:rsid w:val="001E38C1"/>
    <w:rsid w:val="001E40EC"/>
    <w:rsid w:val="001E4C31"/>
    <w:rsid w:val="001E5505"/>
    <w:rsid w:val="001E6A87"/>
    <w:rsid w:val="001E6C2A"/>
    <w:rsid w:val="001E750D"/>
    <w:rsid w:val="001E7A0A"/>
    <w:rsid w:val="001F0A27"/>
    <w:rsid w:val="001F236E"/>
    <w:rsid w:val="001F2BAA"/>
    <w:rsid w:val="001F40F0"/>
    <w:rsid w:val="001F4743"/>
    <w:rsid w:val="001F5B17"/>
    <w:rsid w:val="001F5B8E"/>
    <w:rsid w:val="001F64A6"/>
    <w:rsid w:val="001F6AE0"/>
    <w:rsid w:val="001F6FAE"/>
    <w:rsid w:val="001F7525"/>
    <w:rsid w:val="001F796F"/>
    <w:rsid w:val="001F7A1F"/>
    <w:rsid w:val="00200932"/>
    <w:rsid w:val="002012E5"/>
    <w:rsid w:val="00203BC7"/>
    <w:rsid w:val="002042D0"/>
    <w:rsid w:val="00205B83"/>
    <w:rsid w:val="00206BD1"/>
    <w:rsid w:val="0020745F"/>
    <w:rsid w:val="00207AAA"/>
    <w:rsid w:val="00210B04"/>
    <w:rsid w:val="002112B2"/>
    <w:rsid w:val="002114E7"/>
    <w:rsid w:val="0021174D"/>
    <w:rsid w:val="00211C19"/>
    <w:rsid w:val="00211F0B"/>
    <w:rsid w:val="00211F20"/>
    <w:rsid w:val="00212702"/>
    <w:rsid w:val="002138A6"/>
    <w:rsid w:val="002138D8"/>
    <w:rsid w:val="0021424B"/>
    <w:rsid w:val="00214CBB"/>
    <w:rsid w:val="002151BF"/>
    <w:rsid w:val="00215C27"/>
    <w:rsid w:val="00216353"/>
    <w:rsid w:val="0021639C"/>
    <w:rsid w:val="002165CD"/>
    <w:rsid w:val="00216F36"/>
    <w:rsid w:val="00221B76"/>
    <w:rsid w:val="00221BC7"/>
    <w:rsid w:val="00222097"/>
    <w:rsid w:val="002232D1"/>
    <w:rsid w:val="00223CE3"/>
    <w:rsid w:val="00223DDB"/>
    <w:rsid w:val="00223F1D"/>
    <w:rsid w:val="002253A9"/>
    <w:rsid w:val="0022577D"/>
    <w:rsid w:val="00225D72"/>
    <w:rsid w:val="00225EB4"/>
    <w:rsid w:val="00225EDD"/>
    <w:rsid w:val="002269CF"/>
    <w:rsid w:val="00226C17"/>
    <w:rsid w:val="00226D9F"/>
    <w:rsid w:val="00226DA6"/>
    <w:rsid w:val="00227012"/>
    <w:rsid w:val="00227BD5"/>
    <w:rsid w:val="00230469"/>
    <w:rsid w:val="00230540"/>
    <w:rsid w:val="00231420"/>
    <w:rsid w:val="00232AFD"/>
    <w:rsid w:val="00232F80"/>
    <w:rsid w:val="00233991"/>
    <w:rsid w:val="00233B5D"/>
    <w:rsid w:val="00234DC2"/>
    <w:rsid w:val="00235086"/>
    <w:rsid w:val="00235712"/>
    <w:rsid w:val="00235793"/>
    <w:rsid w:val="002357DE"/>
    <w:rsid w:val="00235BA5"/>
    <w:rsid w:val="0023676E"/>
    <w:rsid w:val="00236B60"/>
    <w:rsid w:val="00237AC9"/>
    <w:rsid w:val="00240151"/>
    <w:rsid w:val="00240247"/>
    <w:rsid w:val="00240CE0"/>
    <w:rsid w:val="002422B6"/>
    <w:rsid w:val="0024239B"/>
    <w:rsid w:val="002424CB"/>
    <w:rsid w:val="0024258A"/>
    <w:rsid w:val="00244294"/>
    <w:rsid w:val="00244390"/>
    <w:rsid w:val="00244513"/>
    <w:rsid w:val="0024513E"/>
    <w:rsid w:val="00246922"/>
    <w:rsid w:val="00246E8B"/>
    <w:rsid w:val="002478D9"/>
    <w:rsid w:val="00247F0F"/>
    <w:rsid w:val="00251276"/>
    <w:rsid w:val="00251460"/>
    <w:rsid w:val="002516EB"/>
    <w:rsid w:val="00251902"/>
    <w:rsid w:val="0025226B"/>
    <w:rsid w:val="00253306"/>
    <w:rsid w:val="002541E3"/>
    <w:rsid w:val="00254251"/>
    <w:rsid w:val="002542CA"/>
    <w:rsid w:val="002548C6"/>
    <w:rsid w:val="002563D9"/>
    <w:rsid w:val="002565FE"/>
    <w:rsid w:val="002566AD"/>
    <w:rsid w:val="00256C11"/>
    <w:rsid w:val="00256E1D"/>
    <w:rsid w:val="00257D2B"/>
    <w:rsid w:val="00257FD3"/>
    <w:rsid w:val="00260913"/>
    <w:rsid w:val="00261129"/>
    <w:rsid w:val="00261606"/>
    <w:rsid w:val="00261A05"/>
    <w:rsid w:val="00261AC8"/>
    <w:rsid w:val="00262072"/>
    <w:rsid w:val="00263E38"/>
    <w:rsid w:val="00264297"/>
    <w:rsid w:val="00264F77"/>
    <w:rsid w:val="002650A9"/>
    <w:rsid w:val="00265B8E"/>
    <w:rsid w:val="00266989"/>
    <w:rsid w:val="00271C04"/>
    <w:rsid w:val="00271E5A"/>
    <w:rsid w:val="0027216B"/>
    <w:rsid w:val="00272C5A"/>
    <w:rsid w:val="0027303A"/>
    <w:rsid w:val="00273046"/>
    <w:rsid w:val="00273A33"/>
    <w:rsid w:val="0027407E"/>
    <w:rsid w:val="00274125"/>
    <w:rsid w:val="00275BAC"/>
    <w:rsid w:val="002776FE"/>
    <w:rsid w:val="0028065A"/>
    <w:rsid w:val="00281586"/>
    <w:rsid w:val="00281682"/>
    <w:rsid w:val="00281882"/>
    <w:rsid w:val="00281CB2"/>
    <w:rsid w:val="00282F7A"/>
    <w:rsid w:val="00283B7A"/>
    <w:rsid w:val="00284054"/>
    <w:rsid w:val="002842C7"/>
    <w:rsid w:val="00284618"/>
    <w:rsid w:val="00285948"/>
    <w:rsid w:val="0028632C"/>
    <w:rsid w:val="0028780E"/>
    <w:rsid w:val="00287BBE"/>
    <w:rsid w:val="00290F6C"/>
    <w:rsid w:val="00291240"/>
    <w:rsid w:val="002920B5"/>
    <w:rsid w:val="00292FE7"/>
    <w:rsid w:val="002930D8"/>
    <w:rsid w:val="002933B0"/>
    <w:rsid w:val="0029417B"/>
    <w:rsid w:val="002944F9"/>
    <w:rsid w:val="00294ADB"/>
    <w:rsid w:val="00295221"/>
    <w:rsid w:val="002957E2"/>
    <w:rsid w:val="00295EEE"/>
    <w:rsid w:val="00296F87"/>
    <w:rsid w:val="0029719A"/>
    <w:rsid w:val="0029741A"/>
    <w:rsid w:val="002A033A"/>
    <w:rsid w:val="002A398F"/>
    <w:rsid w:val="002A3BD7"/>
    <w:rsid w:val="002A409F"/>
    <w:rsid w:val="002A413E"/>
    <w:rsid w:val="002A6793"/>
    <w:rsid w:val="002A7B92"/>
    <w:rsid w:val="002A7FE4"/>
    <w:rsid w:val="002B0002"/>
    <w:rsid w:val="002B00FF"/>
    <w:rsid w:val="002B07AB"/>
    <w:rsid w:val="002B337C"/>
    <w:rsid w:val="002B4119"/>
    <w:rsid w:val="002B55B4"/>
    <w:rsid w:val="002B66BB"/>
    <w:rsid w:val="002B6970"/>
    <w:rsid w:val="002B6AD1"/>
    <w:rsid w:val="002B7816"/>
    <w:rsid w:val="002B7AE0"/>
    <w:rsid w:val="002B7F7D"/>
    <w:rsid w:val="002C1843"/>
    <w:rsid w:val="002C21AA"/>
    <w:rsid w:val="002C24DB"/>
    <w:rsid w:val="002C4429"/>
    <w:rsid w:val="002C44FE"/>
    <w:rsid w:val="002C569F"/>
    <w:rsid w:val="002C5B44"/>
    <w:rsid w:val="002D06EE"/>
    <w:rsid w:val="002D078C"/>
    <w:rsid w:val="002D07FC"/>
    <w:rsid w:val="002D1C52"/>
    <w:rsid w:val="002D2901"/>
    <w:rsid w:val="002D2FAC"/>
    <w:rsid w:val="002D33C0"/>
    <w:rsid w:val="002D3C6F"/>
    <w:rsid w:val="002D6228"/>
    <w:rsid w:val="002D6831"/>
    <w:rsid w:val="002D6E88"/>
    <w:rsid w:val="002D6FD3"/>
    <w:rsid w:val="002D7355"/>
    <w:rsid w:val="002D7AEC"/>
    <w:rsid w:val="002E1E80"/>
    <w:rsid w:val="002E2790"/>
    <w:rsid w:val="002E2C42"/>
    <w:rsid w:val="002E2FED"/>
    <w:rsid w:val="002E394A"/>
    <w:rsid w:val="002E4442"/>
    <w:rsid w:val="002E46A3"/>
    <w:rsid w:val="002E49D1"/>
    <w:rsid w:val="002E5D59"/>
    <w:rsid w:val="002E6ADB"/>
    <w:rsid w:val="002E78AC"/>
    <w:rsid w:val="002F03B2"/>
    <w:rsid w:val="002F0B23"/>
    <w:rsid w:val="002F1948"/>
    <w:rsid w:val="002F1980"/>
    <w:rsid w:val="002F1A7E"/>
    <w:rsid w:val="002F25F7"/>
    <w:rsid w:val="002F28C1"/>
    <w:rsid w:val="002F2B78"/>
    <w:rsid w:val="002F2DDD"/>
    <w:rsid w:val="002F34C3"/>
    <w:rsid w:val="002F3B44"/>
    <w:rsid w:val="003023E0"/>
    <w:rsid w:val="003029AE"/>
    <w:rsid w:val="003030B4"/>
    <w:rsid w:val="00303149"/>
    <w:rsid w:val="00303285"/>
    <w:rsid w:val="003032F6"/>
    <w:rsid w:val="0030392A"/>
    <w:rsid w:val="00303F4E"/>
    <w:rsid w:val="0030411D"/>
    <w:rsid w:val="003046ED"/>
    <w:rsid w:val="00304844"/>
    <w:rsid w:val="003049FE"/>
    <w:rsid w:val="00304AF9"/>
    <w:rsid w:val="00304F41"/>
    <w:rsid w:val="003052C3"/>
    <w:rsid w:val="003053D6"/>
    <w:rsid w:val="00305DC7"/>
    <w:rsid w:val="0030609D"/>
    <w:rsid w:val="00306264"/>
    <w:rsid w:val="00306349"/>
    <w:rsid w:val="00306515"/>
    <w:rsid w:val="003069D6"/>
    <w:rsid w:val="00307B8E"/>
    <w:rsid w:val="00310BDA"/>
    <w:rsid w:val="00310F5D"/>
    <w:rsid w:val="00312EAA"/>
    <w:rsid w:val="00312FFE"/>
    <w:rsid w:val="00313865"/>
    <w:rsid w:val="00314638"/>
    <w:rsid w:val="0031518C"/>
    <w:rsid w:val="00315330"/>
    <w:rsid w:val="003158D8"/>
    <w:rsid w:val="003176A3"/>
    <w:rsid w:val="00317EFB"/>
    <w:rsid w:val="00320237"/>
    <w:rsid w:val="003208D2"/>
    <w:rsid w:val="00321D77"/>
    <w:rsid w:val="00322F8B"/>
    <w:rsid w:val="00324347"/>
    <w:rsid w:val="00326744"/>
    <w:rsid w:val="00326C0C"/>
    <w:rsid w:val="003279F7"/>
    <w:rsid w:val="00327EB1"/>
    <w:rsid w:val="003303E0"/>
    <w:rsid w:val="003317FA"/>
    <w:rsid w:val="00331A9C"/>
    <w:rsid w:val="003326A8"/>
    <w:rsid w:val="00332F1C"/>
    <w:rsid w:val="00333747"/>
    <w:rsid w:val="00333829"/>
    <w:rsid w:val="00334B4F"/>
    <w:rsid w:val="00334FD3"/>
    <w:rsid w:val="00335652"/>
    <w:rsid w:val="003357F1"/>
    <w:rsid w:val="00335C28"/>
    <w:rsid w:val="003366DE"/>
    <w:rsid w:val="00336766"/>
    <w:rsid w:val="0033728E"/>
    <w:rsid w:val="00337695"/>
    <w:rsid w:val="00337901"/>
    <w:rsid w:val="0034037D"/>
    <w:rsid w:val="00341BD0"/>
    <w:rsid w:val="00343641"/>
    <w:rsid w:val="00343889"/>
    <w:rsid w:val="00343F9B"/>
    <w:rsid w:val="0034458E"/>
    <w:rsid w:val="003451BF"/>
    <w:rsid w:val="0034535C"/>
    <w:rsid w:val="00345825"/>
    <w:rsid w:val="00345C57"/>
    <w:rsid w:val="00345D38"/>
    <w:rsid w:val="00345D7D"/>
    <w:rsid w:val="00346917"/>
    <w:rsid w:val="00350AE3"/>
    <w:rsid w:val="00351273"/>
    <w:rsid w:val="00352BCD"/>
    <w:rsid w:val="00353026"/>
    <w:rsid w:val="003535FC"/>
    <w:rsid w:val="0035434C"/>
    <w:rsid w:val="00354C66"/>
    <w:rsid w:val="003554B6"/>
    <w:rsid w:val="0035587C"/>
    <w:rsid w:val="003558D0"/>
    <w:rsid w:val="003560C1"/>
    <w:rsid w:val="003567FE"/>
    <w:rsid w:val="003578AA"/>
    <w:rsid w:val="00360853"/>
    <w:rsid w:val="00360E90"/>
    <w:rsid w:val="00361EBB"/>
    <w:rsid w:val="00361F20"/>
    <w:rsid w:val="00363011"/>
    <w:rsid w:val="0036305B"/>
    <w:rsid w:val="00363D19"/>
    <w:rsid w:val="00364237"/>
    <w:rsid w:val="0036499C"/>
    <w:rsid w:val="003659B4"/>
    <w:rsid w:val="00370D84"/>
    <w:rsid w:val="00370E2A"/>
    <w:rsid w:val="0037114B"/>
    <w:rsid w:val="00371433"/>
    <w:rsid w:val="003728D6"/>
    <w:rsid w:val="00373633"/>
    <w:rsid w:val="00373A0B"/>
    <w:rsid w:val="00373E6C"/>
    <w:rsid w:val="00375424"/>
    <w:rsid w:val="00375FA8"/>
    <w:rsid w:val="00376352"/>
    <w:rsid w:val="00376CC3"/>
    <w:rsid w:val="003772FC"/>
    <w:rsid w:val="0037779B"/>
    <w:rsid w:val="00380197"/>
    <w:rsid w:val="0038049C"/>
    <w:rsid w:val="0038081D"/>
    <w:rsid w:val="00380943"/>
    <w:rsid w:val="00380EB2"/>
    <w:rsid w:val="00381A2E"/>
    <w:rsid w:val="00381D47"/>
    <w:rsid w:val="003830C7"/>
    <w:rsid w:val="003841D5"/>
    <w:rsid w:val="00384A75"/>
    <w:rsid w:val="0038513E"/>
    <w:rsid w:val="00385891"/>
    <w:rsid w:val="003862E1"/>
    <w:rsid w:val="00386BB3"/>
    <w:rsid w:val="00386E1A"/>
    <w:rsid w:val="0038712E"/>
    <w:rsid w:val="0038766F"/>
    <w:rsid w:val="00387934"/>
    <w:rsid w:val="003904A4"/>
    <w:rsid w:val="00390758"/>
    <w:rsid w:val="003910C4"/>
    <w:rsid w:val="0039169A"/>
    <w:rsid w:val="003929C7"/>
    <w:rsid w:val="00392A55"/>
    <w:rsid w:val="00392DE5"/>
    <w:rsid w:val="00394515"/>
    <w:rsid w:val="0039489D"/>
    <w:rsid w:val="00394D0F"/>
    <w:rsid w:val="0039611F"/>
    <w:rsid w:val="003967A5"/>
    <w:rsid w:val="00396D5B"/>
    <w:rsid w:val="003A0794"/>
    <w:rsid w:val="003A09EF"/>
    <w:rsid w:val="003A10E2"/>
    <w:rsid w:val="003A2A8D"/>
    <w:rsid w:val="003A2C23"/>
    <w:rsid w:val="003A2E21"/>
    <w:rsid w:val="003A47E0"/>
    <w:rsid w:val="003A4867"/>
    <w:rsid w:val="003A65B9"/>
    <w:rsid w:val="003A6EFA"/>
    <w:rsid w:val="003A7F2B"/>
    <w:rsid w:val="003B13C2"/>
    <w:rsid w:val="003B1F74"/>
    <w:rsid w:val="003B2650"/>
    <w:rsid w:val="003B3980"/>
    <w:rsid w:val="003B524B"/>
    <w:rsid w:val="003B5845"/>
    <w:rsid w:val="003B5B23"/>
    <w:rsid w:val="003B636D"/>
    <w:rsid w:val="003B6773"/>
    <w:rsid w:val="003B68CF"/>
    <w:rsid w:val="003B7B69"/>
    <w:rsid w:val="003C02C4"/>
    <w:rsid w:val="003C10C5"/>
    <w:rsid w:val="003C1130"/>
    <w:rsid w:val="003C212F"/>
    <w:rsid w:val="003C239F"/>
    <w:rsid w:val="003C2C0E"/>
    <w:rsid w:val="003C2E5D"/>
    <w:rsid w:val="003C592A"/>
    <w:rsid w:val="003C5C84"/>
    <w:rsid w:val="003C677E"/>
    <w:rsid w:val="003C6BA7"/>
    <w:rsid w:val="003C6D89"/>
    <w:rsid w:val="003C7474"/>
    <w:rsid w:val="003D011F"/>
    <w:rsid w:val="003D028F"/>
    <w:rsid w:val="003D0CBD"/>
    <w:rsid w:val="003D1A66"/>
    <w:rsid w:val="003D1B66"/>
    <w:rsid w:val="003D2977"/>
    <w:rsid w:val="003D33DC"/>
    <w:rsid w:val="003D3539"/>
    <w:rsid w:val="003D39B9"/>
    <w:rsid w:val="003D3FD4"/>
    <w:rsid w:val="003D4F5B"/>
    <w:rsid w:val="003D58CD"/>
    <w:rsid w:val="003D5FC1"/>
    <w:rsid w:val="003D60F4"/>
    <w:rsid w:val="003D7D92"/>
    <w:rsid w:val="003D7E6B"/>
    <w:rsid w:val="003E035A"/>
    <w:rsid w:val="003E0386"/>
    <w:rsid w:val="003E0813"/>
    <w:rsid w:val="003E15D0"/>
    <w:rsid w:val="003E314D"/>
    <w:rsid w:val="003E327D"/>
    <w:rsid w:val="003E428B"/>
    <w:rsid w:val="003E48A4"/>
    <w:rsid w:val="003E62B2"/>
    <w:rsid w:val="003E6470"/>
    <w:rsid w:val="003E65D5"/>
    <w:rsid w:val="003E6FC0"/>
    <w:rsid w:val="003E7391"/>
    <w:rsid w:val="003F07AF"/>
    <w:rsid w:val="003F1FE3"/>
    <w:rsid w:val="003F22E8"/>
    <w:rsid w:val="003F31A6"/>
    <w:rsid w:val="003F3716"/>
    <w:rsid w:val="003F3A35"/>
    <w:rsid w:val="003F3FA7"/>
    <w:rsid w:val="003F42D9"/>
    <w:rsid w:val="003F46FC"/>
    <w:rsid w:val="003F4D1D"/>
    <w:rsid w:val="003F586F"/>
    <w:rsid w:val="003F59F9"/>
    <w:rsid w:val="003F5F6A"/>
    <w:rsid w:val="003F60D2"/>
    <w:rsid w:val="003F640A"/>
    <w:rsid w:val="003F6B81"/>
    <w:rsid w:val="003F7857"/>
    <w:rsid w:val="004001F6"/>
    <w:rsid w:val="00400B3B"/>
    <w:rsid w:val="00400DB0"/>
    <w:rsid w:val="00400DDE"/>
    <w:rsid w:val="00402286"/>
    <w:rsid w:val="0040265F"/>
    <w:rsid w:val="00403449"/>
    <w:rsid w:val="0040352A"/>
    <w:rsid w:val="004039EA"/>
    <w:rsid w:val="00403D4E"/>
    <w:rsid w:val="00404C5D"/>
    <w:rsid w:val="0040795B"/>
    <w:rsid w:val="00407FF2"/>
    <w:rsid w:val="004127DB"/>
    <w:rsid w:val="004145A8"/>
    <w:rsid w:val="00416824"/>
    <w:rsid w:val="00417621"/>
    <w:rsid w:val="004178BB"/>
    <w:rsid w:val="00417E55"/>
    <w:rsid w:val="00420401"/>
    <w:rsid w:val="00421017"/>
    <w:rsid w:val="0042274C"/>
    <w:rsid w:val="0042337F"/>
    <w:rsid w:val="0042364A"/>
    <w:rsid w:val="00424A51"/>
    <w:rsid w:val="00424B31"/>
    <w:rsid w:val="00425460"/>
    <w:rsid w:val="00425B2B"/>
    <w:rsid w:val="004264D4"/>
    <w:rsid w:val="004302A8"/>
    <w:rsid w:val="00434439"/>
    <w:rsid w:val="00434464"/>
    <w:rsid w:val="004344E3"/>
    <w:rsid w:val="00434DD5"/>
    <w:rsid w:val="004357CE"/>
    <w:rsid w:val="00436066"/>
    <w:rsid w:val="004362CF"/>
    <w:rsid w:val="004428D2"/>
    <w:rsid w:val="00442B84"/>
    <w:rsid w:val="004430C8"/>
    <w:rsid w:val="00443A78"/>
    <w:rsid w:val="00443ACE"/>
    <w:rsid w:val="00443DD0"/>
    <w:rsid w:val="00443EB6"/>
    <w:rsid w:val="00444A23"/>
    <w:rsid w:val="0044512A"/>
    <w:rsid w:val="0044622B"/>
    <w:rsid w:val="004462F3"/>
    <w:rsid w:val="00446ED3"/>
    <w:rsid w:val="004506C0"/>
    <w:rsid w:val="00450B58"/>
    <w:rsid w:val="00451AFF"/>
    <w:rsid w:val="004520D9"/>
    <w:rsid w:val="0045293E"/>
    <w:rsid w:val="00453155"/>
    <w:rsid w:val="004531F0"/>
    <w:rsid w:val="00454613"/>
    <w:rsid w:val="00456099"/>
    <w:rsid w:val="0045651B"/>
    <w:rsid w:val="00456632"/>
    <w:rsid w:val="004576BF"/>
    <w:rsid w:val="00457BD2"/>
    <w:rsid w:val="0046035C"/>
    <w:rsid w:val="0046069A"/>
    <w:rsid w:val="00460975"/>
    <w:rsid w:val="00460F99"/>
    <w:rsid w:val="0046126B"/>
    <w:rsid w:val="00461AAD"/>
    <w:rsid w:val="004634EE"/>
    <w:rsid w:val="00463B4D"/>
    <w:rsid w:val="004665B3"/>
    <w:rsid w:val="00466C0F"/>
    <w:rsid w:val="00467A81"/>
    <w:rsid w:val="00470535"/>
    <w:rsid w:val="0047059E"/>
    <w:rsid w:val="00470C69"/>
    <w:rsid w:val="00471968"/>
    <w:rsid w:val="00472189"/>
    <w:rsid w:val="00472C5C"/>
    <w:rsid w:val="00474260"/>
    <w:rsid w:val="00474B68"/>
    <w:rsid w:val="0047527D"/>
    <w:rsid w:val="004757FE"/>
    <w:rsid w:val="00475E62"/>
    <w:rsid w:val="0047658A"/>
    <w:rsid w:val="004825AA"/>
    <w:rsid w:val="00482D35"/>
    <w:rsid w:val="00483851"/>
    <w:rsid w:val="00483EE1"/>
    <w:rsid w:val="00484B5B"/>
    <w:rsid w:val="00484C69"/>
    <w:rsid w:val="00485E6A"/>
    <w:rsid w:val="00486715"/>
    <w:rsid w:val="00487DC3"/>
    <w:rsid w:val="00490185"/>
    <w:rsid w:val="004903C2"/>
    <w:rsid w:val="00490DAE"/>
    <w:rsid w:val="00490FDC"/>
    <w:rsid w:val="004918BB"/>
    <w:rsid w:val="00492C99"/>
    <w:rsid w:val="00493B79"/>
    <w:rsid w:val="00494616"/>
    <w:rsid w:val="004949C1"/>
    <w:rsid w:val="00494AD5"/>
    <w:rsid w:val="00494DBF"/>
    <w:rsid w:val="004950E8"/>
    <w:rsid w:val="0049574A"/>
    <w:rsid w:val="00495FBF"/>
    <w:rsid w:val="00496EC1"/>
    <w:rsid w:val="00496F17"/>
    <w:rsid w:val="00497075"/>
    <w:rsid w:val="00497779"/>
    <w:rsid w:val="004A0CA9"/>
    <w:rsid w:val="004A1429"/>
    <w:rsid w:val="004A2405"/>
    <w:rsid w:val="004A306C"/>
    <w:rsid w:val="004A3104"/>
    <w:rsid w:val="004A392B"/>
    <w:rsid w:val="004A3FAA"/>
    <w:rsid w:val="004A508E"/>
    <w:rsid w:val="004A6D7C"/>
    <w:rsid w:val="004B0DD1"/>
    <w:rsid w:val="004B23E4"/>
    <w:rsid w:val="004B325E"/>
    <w:rsid w:val="004B33B4"/>
    <w:rsid w:val="004B33EA"/>
    <w:rsid w:val="004B4470"/>
    <w:rsid w:val="004B7182"/>
    <w:rsid w:val="004B7C4E"/>
    <w:rsid w:val="004C05C2"/>
    <w:rsid w:val="004C07CC"/>
    <w:rsid w:val="004C0C27"/>
    <w:rsid w:val="004C13B3"/>
    <w:rsid w:val="004C1693"/>
    <w:rsid w:val="004C2879"/>
    <w:rsid w:val="004C2F4E"/>
    <w:rsid w:val="004C34DA"/>
    <w:rsid w:val="004C36E6"/>
    <w:rsid w:val="004C4577"/>
    <w:rsid w:val="004C6A96"/>
    <w:rsid w:val="004C706C"/>
    <w:rsid w:val="004C7213"/>
    <w:rsid w:val="004C727C"/>
    <w:rsid w:val="004C746C"/>
    <w:rsid w:val="004C7488"/>
    <w:rsid w:val="004C7D51"/>
    <w:rsid w:val="004D02AE"/>
    <w:rsid w:val="004D0D1C"/>
    <w:rsid w:val="004D123B"/>
    <w:rsid w:val="004D167B"/>
    <w:rsid w:val="004D21C6"/>
    <w:rsid w:val="004D23A7"/>
    <w:rsid w:val="004D2BB4"/>
    <w:rsid w:val="004D4FD2"/>
    <w:rsid w:val="004E1212"/>
    <w:rsid w:val="004E1F8B"/>
    <w:rsid w:val="004E4970"/>
    <w:rsid w:val="004E4B3B"/>
    <w:rsid w:val="004E5627"/>
    <w:rsid w:val="004E5D60"/>
    <w:rsid w:val="004E7444"/>
    <w:rsid w:val="004F065A"/>
    <w:rsid w:val="004F1220"/>
    <w:rsid w:val="004F142B"/>
    <w:rsid w:val="004F2018"/>
    <w:rsid w:val="004F256F"/>
    <w:rsid w:val="004F278C"/>
    <w:rsid w:val="004F3494"/>
    <w:rsid w:val="004F3C3A"/>
    <w:rsid w:val="004F46AC"/>
    <w:rsid w:val="004F4C5E"/>
    <w:rsid w:val="004F4DB5"/>
    <w:rsid w:val="004F4FC6"/>
    <w:rsid w:val="004F5D55"/>
    <w:rsid w:val="004F6102"/>
    <w:rsid w:val="004F667A"/>
    <w:rsid w:val="004F710D"/>
    <w:rsid w:val="00500489"/>
    <w:rsid w:val="0050093E"/>
    <w:rsid w:val="00500F4A"/>
    <w:rsid w:val="005012F1"/>
    <w:rsid w:val="005036FB"/>
    <w:rsid w:val="00503DFB"/>
    <w:rsid w:val="00503E6D"/>
    <w:rsid w:val="00505A3A"/>
    <w:rsid w:val="005072E6"/>
    <w:rsid w:val="00510210"/>
    <w:rsid w:val="005107B7"/>
    <w:rsid w:val="00510D57"/>
    <w:rsid w:val="00510EFB"/>
    <w:rsid w:val="00511AF3"/>
    <w:rsid w:val="00512B1D"/>
    <w:rsid w:val="00512CAF"/>
    <w:rsid w:val="0051461D"/>
    <w:rsid w:val="005146F6"/>
    <w:rsid w:val="005149E5"/>
    <w:rsid w:val="00514D3B"/>
    <w:rsid w:val="00514E32"/>
    <w:rsid w:val="00514F7B"/>
    <w:rsid w:val="00515D5A"/>
    <w:rsid w:val="005163C2"/>
    <w:rsid w:val="00516BA5"/>
    <w:rsid w:val="00516CFC"/>
    <w:rsid w:val="00516F32"/>
    <w:rsid w:val="0051703D"/>
    <w:rsid w:val="005179BE"/>
    <w:rsid w:val="00521C4A"/>
    <w:rsid w:val="00521DDD"/>
    <w:rsid w:val="00522142"/>
    <w:rsid w:val="00522D3C"/>
    <w:rsid w:val="00523228"/>
    <w:rsid w:val="00524567"/>
    <w:rsid w:val="005252B2"/>
    <w:rsid w:val="00525991"/>
    <w:rsid w:val="00526894"/>
    <w:rsid w:val="00526A79"/>
    <w:rsid w:val="00526C55"/>
    <w:rsid w:val="00526DF4"/>
    <w:rsid w:val="0052774D"/>
    <w:rsid w:val="005277F0"/>
    <w:rsid w:val="00530B89"/>
    <w:rsid w:val="00530DB1"/>
    <w:rsid w:val="00531420"/>
    <w:rsid w:val="005314B9"/>
    <w:rsid w:val="00531755"/>
    <w:rsid w:val="00531F9E"/>
    <w:rsid w:val="0053251E"/>
    <w:rsid w:val="0053284C"/>
    <w:rsid w:val="00532F47"/>
    <w:rsid w:val="0053334E"/>
    <w:rsid w:val="00533A3C"/>
    <w:rsid w:val="00533BDF"/>
    <w:rsid w:val="00533CA0"/>
    <w:rsid w:val="00533EA7"/>
    <w:rsid w:val="00534AA1"/>
    <w:rsid w:val="005357D8"/>
    <w:rsid w:val="00535D80"/>
    <w:rsid w:val="00536263"/>
    <w:rsid w:val="00536740"/>
    <w:rsid w:val="00536BDE"/>
    <w:rsid w:val="00536BEA"/>
    <w:rsid w:val="00536C15"/>
    <w:rsid w:val="00536F7D"/>
    <w:rsid w:val="00537BC6"/>
    <w:rsid w:val="005401CE"/>
    <w:rsid w:val="005432CE"/>
    <w:rsid w:val="00543442"/>
    <w:rsid w:val="00543CC0"/>
    <w:rsid w:val="00543FB6"/>
    <w:rsid w:val="00545540"/>
    <w:rsid w:val="00545C66"/>
    <w:rsid w:val="005463C9"/>
    <w:rsid w:val="0054692E"/>
    <w:rsid w:val="00547759"/>
    <w:rsid w:val="00551746"/>
    <w:rsid w:val="005517F0"/>
    <w:rsid w:val="00551A8C"/>
    <w:rsid w:val="005527B6"/>
    <w:rsid w:val="00553084"/>
    <w:rsid w:val="0055344A"/>
    <w:rsid w:val="00554441"/>
    <w:rsid w:val="00554F00"/>
    <w:rsid w:val="00556094"/>
    <w:rsid w:val="00556AF7"/>
    <w:rsid w:val="00556CDC"/>
    <w:rsid w:val="0055787A"/>
    <w:rsid w:val="005612EC"/>
    <w:rsid w:val="00561616"/>
    <w:rsid w:val="00561C15"/>
    <w:rsid w:val="00562545"/>
    <w:rsid w:val="0056292A"/>
    <w:rsid w:val="005634F0"/>
    <w:rsid w:val="00564768"/>
    <w:rsid w:val="00566084"/>
    <w:rsid w:val="00566AAE"/>
    <w:rsid w:val="0057028E"/>
    <w:rsid w:val="0057140C"/>
    <w:rsid w:val="0057218E"/>
    <w:rsid w:val="00572F3B"/>
    <w:rsid w:val="00573426"/>
    <w:rsid w:val="00573B43"/>
    <w:rsid w:val="0057651B"/>
    <w:rsid w:val="00576FB1"/>
    <w:rsid w:val="005802C4"/>
    <w:rsid w:val="0058054F"/>
    <w:rsid w:val="0058177F"/>
    <w:rsid w:val="00582C3E"/>
    <w:rsid w:val="00582C7C"/>
    <w:rsid w:val="00582F5C"/>
    <w:rsid w:val="00582FFD"/>
    <w:rsid w:val="00583941"/>
    <w:rsid w:val="005839EF"/>
    <w:rsid w:val="00584276"/>
    <w:rsid w:val="00584DE8"/>
    <w:rsid w:val="00585ADB"/>
    <w:rsid w:val="00585E6A"/>
    <w:rsid w:val="00586444"/>
    <w:rsid w:val="00586AD1"/>
    <w:rsid w:val="00586F55"/>
    <w:rsid w:val="00587A5B"/>
    <w:rsid w:val="00591BAE"/>
    <w:rsid w:val="00592471"/>
    <w:rsid w:val="005930FB"/>
    <w:rsid w:val="00593B96"/>
    <w:rsid w:val="00593BC4"/>
    <w:rsid w:val="0059489C"/>
    <w:rsid w:val="005948D2"/>
    <w:rsid w:val="005955E2"/>
    <w:rsid w:val="0059577B"/>
    <w:rsid w:val="0059678E"/>
    <w:rsid w:val="00597CF4"/>
    <w:rsid w:val="005A0256"/>
    <w:rsid w:val="005A0504"/>
    <w:rsid w:val="005A072C"/>
    <w:rsid w:val="005A189B"/>
    <w:rsid w:val="005A364E"/>
    <w:rsid w:val="005A38D9"/>
    <w:rsid w:val="005A3928"/>
    <w:rsid w:val="005A3C2F"/>
    <w:rsid w:val="005A44FE"/>
    <w:rsid w:val="005A4F4D"/>
    <w:rsid w:val="005A5C24"/>
    <w:rsid w:val="005A7EBE"/>
    <w:rsid w:val="005B3C03"/>
    <w:rsid w:val="005B4CF3"/>
    <w:rsid w:val="005B5AE6"/>
    <w:rsid w:val="005B67C3"/>
    <w:rsid w:val="005B68AD"/>
    <w:rsid w:val="005B68F1"/>
    <w:rsid w:val="005B6D17"/>
    <w:rsid w:val="005B73EF"/>
    <w:rsid w:val="005B75F1"/>
    <w:rsid w:val="005B7817"/>
    <w:rsid w:val="005B7DFF"/>
    <w:rsid w:val="005C284C"/>
    <w:rsid w:val="005C2B16"/>
    <w:rsid w:val="005C332E"/>
    <w:rsid w:val="005C472E"/>
    <w:rsid w:val="005C4A33"/>
    <w:rsid w:val="005C56B7"/>
    <w:rsid w:val="005C56E8"/>
    <w:rsid w:val="005C6229"/>
    <w:rsid w:val="005C69D7"/>
    <w:rsid w:val="005C6CF7"/>
    <w:rsid w:val="005D0044"/>
    <w:rsid w:val="005D0B09"/>
    <w:rsid w:val="005D15A9"/>
    <w:rsid w:val="005D21DF"/>
    <w:rsid w:val="005D28A2"/>
    <w:rsid w:val="005D61A0"/>
    <w:rsid w:val="005D691B"/>
    <w:rsid w:val="005E01BA"/>
    <w:rsid w:val="005E076E"/>
    <w:rsid w:val="005E0AEF"/>
    <w:rsid w:val="005E16C9"/>
    <w:rsid w:val="005E1977"/>
    <w:rsid w:val="005E22B2"/>
    <w:rsid w:val="005E2A82"/>
    <w:rsid w:val="005E3BEC"/>
    <w:rsid w:val="005E4391"/>
    <w:rsid w:val="005E46DA"/>
    <w:rsid w:val="005E4712"/>
    <w:rsid w:val="005E4B63"/>
    <w:rsid w:val="005E5865"/>
    <w:rsid w:val="005E65DC"/>
    <w:rsid w:val="005E69AA"/>
    <w:rsid w:val="005E7838"/>
    <w:rsid w:val="005F00F6"/>
    <w:rsid w:val="005F1518"/>
    <w:rsid w:val="005F1B0E"/>
    <w:rsid w:val="005F2B9E"/>
    <w:rsid w:val="005F333E"/>
    <w:rsid w:val="005F3C4C"/>
    <w:rsid w:val="005F467C"/>
    <w:rsid w:val="005F4869"/>
    <w:rsid w:val="005F4B88"/>
    <w:rsid w:val="005F5CAC"/>
    <w:rsid w:val="005F6A3C"/>
    <w:rsid w:val="005F79C6"/>
    <w:rsid w:val="005F7F1C"/>
    <w:rsid w:val="00600442"/>
    <w:rsid w:val="00600C46"/>
    <w:rsid w:val="00601CC8"/>
    <w:rsid w:val="00602DF2"/>
    <w:rsid w:val="006034B5"/>
    <w:rsid w:val="00603C57"/>
    <w:rsid w:val="00604200"/>
    <w:rsid w:val="00604E71"/>
    <w:rsid w:val="006058FF"/>
    <w:rsid w:val="00605BD3"/>
    <w:rsid w:val="0060701F"/>
    <w:rsid w:val="00607904"/>
    <w:rsid w:val="00607C25"/>
    <w:rsid w:val="00610035"/>
    <w:rsid w:val="006103BA"/>
    <w:rsid w:val="0061125C"/>
    <w:rsid w:val="00613A57"/>
    <w:rsid w:val="0061417F"/>
    <w:rsid w:val="0061474C"/>
    <w:rsid w:val="006148B3"/>
    <w:rsid w:val="0061548A"/>
    <w:rsid w:val="006157A2"/>
    <w:rsid w:val="00615B16"/>
    <w:rsid w:val="006160D7"/>
    <w:rsid w:val="00617318"/>
    <w:rsid w:val="00617C4C"/>
    <w:rsid w:val="00621078"/>
    <w:rsid w:val="00621660"/>
    <w:rsid w:val="006218D3"/>
    <w:rsid w:val="00621C85"/>
    <w:rsid w:val="006236EE"/>
    <w:rsid w:val="00623AC0"/>
    <w:rsid w:val="0062489F"/>
    <w:rsid w:val="006250F7"/>
    <w:rsid w:val="00625D6A"/>
    <w:rsid w:val="00626844"/>
    <w:rsid w:val="00631749"/>
    <w:rsid w:val="0063180D"/>
    <w:rsid w:val="00632BB0"/>
    <w:rsid w:val="00632C16"/>
    <w:rsid w:val="00632CDF"/>
    <w:rsid w:val="00632F2F"/>
    <w:rsid w:val="00633722"/>
    <w:rsid w:val="00634B2F"/>
    <w:rsid w:val="006355D7"/>
    <w:rsid w:val="00636D8A"/>
    <w:rsid w:val="00636FBC"/>
    <w:rsid w:val="00637C27"/>
    <w:rsid w:val="00640580"/>
    <w:rsid w:val="0064069E"/>
    <w:rsid w:val="00640AC8"/>
    <w:rsid w:val="00640C48"/>
    <w:rsid w:val="006441E3"/>
    <w:rsid w:val="00644D26"/>
    <w:rsid w:val="0064563D"/>
    <w:rsid w:val="006457C4"/>
    <w:rsid w:val="00645E4E"/>
    <w:rsid w:val="00646896"/>
    <w:rsid w:val="0064793D"/>
    <w:rsid w:val="00647E42"/>
    <w:rsid w:val="0065001E"/>
    <w:rsid w:val="00651777"/>
    <w:rsid w:val="006517C5"/>
    <w:rsid w:val="006518FD"/>
    <w:rsid w:val="006520AB"/>
    <w:rsid w:val="00652EA0"/>
    <w:rsid w:val="00653381"/>
    <w:rsid w:val="0065373F"/>
    <w:rsid w:val="00653E50"/>
    <w:rsid w:val="0065432E"/>
    <w:rsid w:val="0065511F"/>
    <w:rsid w:val="00655A5F"/>
    <w:rsid w:val="00655B07"/>
    <w:rsid w:val="00655D3A"/>
    <w:rsid w:val="00655EE1"/>
    <w:rsid w:val="00656644"/>
    <w:rsid w:val="00656803"/>
    <w:rsid w:val="00657D86"/>
    <w:rsid w:val="00657FB9"/>
    <w:rsid w:val="00660762"/>
    <w:rsid w:val="006613A6"/>
    <w:rsid w:val="006615C9"/>
    <w:rsid w:val="00662834"/>
    <w:rsid w:val="00662E7E"/>
    <w:rsid w:val="00663672"/>
    <w:rsid w:val="00663A9F"/>
    <w:rsid w:val="00663C62"/>
    <w:rsid w:val="00663DEB"/>
    <w:rsid w:val="006648E0"/>
    <w:rsid w:val="00664DA8"/>
    <w:rsid w:val="00665123"/>
    <w:rsid w:val="006657A4"/>
    <w:rsid w:val="00665EAB"/>
    <w:rsid w:val="00665F73"/>
    <w:rsid w:val="0066616A"/>
    <w:rsid w:val="0066653E"/>
    <w:rsid w:val="00666894"/>
    <w:rsid w:val="006669C1"/>
    <w:rsid w:val="00666BAB"/>
    <w:rsid w:val="006677B0"/>
    <w:rsid w:val="00667CFA"/>
    <w:rsid w:val="0067188B"/>
    <w:rsid w:val="00672319"/>
    <w:rsid w:val="00672FC3"/>
    <w:rsid w:val="006736E4"/>
    <w:rsid w:val="00673822"/>
    <w:rsid w:val="0067397A"/>
    <w:rsid w:val="00673C12"/>
    <w:rsid w:val="00673CCD"/>
    <w:rsid w:val="00674570"/>
    <w:rsid w:val="00674949"/>
    <w:rsid w:val="00674D85"/>
    <w:rsid w:val="006754B5"/>
    <w:rsid w:val="0067726C"/>
    <w:rsid w:val="006803B9"/>
    <w:rsid w:val="00680FD6"/>
    <w:rsid w:val="006816C8"/>
    <w:rsid w:val="00681A70"/>
    <w:rsid w:val="00681D81"/>
    <w:rsid w:val="00681E0A"/>
    <w:rsid w:val="00682737"/>
    <w:rsid w:val="00683BFC"/>
    <w:rsid w:val="00683F7D"/>
    <w:rsid w:val="006845FA"/>
    <w:rsid w:val="006850D8"/>
    <w:rsid w:val="006851DC"/>
    <w:rsid w:val="00685273"/>
    <w:rsid w:val="00685D2C"/>
    <w:rsid w:val="00686327"/>
    <w:rsid w:val="00687104"/>
    <w:rsid w:val="00687A0D"/>
    <w:rsid w:val="00691594"/>
    <w:rsid w:val="00691FDD"/>
    <w:rsid w:val="00692017"/>
    <w:rsid w:val="0069239A"/>
    <w:rsid w:val="0069266F"/>
    <w:rsid w:val="00692A43"/>
    <w:rsid w:val="00693BCD"/>
    <w:rsid w:val="00693CD3"/>
    <w:rsid w:val="0069434D"/>
    <w:rsid w:val="00694CE9"/>
    <w:rsid w:val="0069553E"/>
    <w:rsid w:val="0069594D"/>
    <w:rsid w:val="006974F6"/>
    <w:rsid w:val="006A0068"/>
    <w:rsid w:val="006A14E2"/>
    <w:rsid w:val="006A1C8B"/>
    <w:rsid w:val="006A1E2E"/>
    <w:rsid w:val="006A212E"/>
    <w:rsid w:val="006A328D"/>
    <w:rsid w:val="006A40C6"/>
    <w:rsid w:val="006A4250"/>
    <w:rsid w:val="006A5C30"/>
    <w:rsid w:val="006A6EFE"/>
    <w:rsid w:val="006A794E"/>
    <w:rsid w:val="006A7C2D"/>
    <w:rsid w:val="006A7CF0"/>
    <w:rsid w:val="006B0023"/>
    <w:rsid w:val="006B02BA"/>
    <w:rsid w:val="006B063A"/>
    <w:rsid w:val="006B125A"/>
    <w:rsid w:val="006B1B58"/>
    <w:rsid w:val="006B2097"/>
    <w:rsid w:val="006B2435"/>
    <w:rsid w:val="006B3F35"/>
    <w:rsid w:val="006B4261"/>
    <w:rsid w:val="006B4530"/>
    <w:rsid w:val="006B4621"/>
    <w:rsid w:val="006B471D"/>
    <w:rsid w:val="006B53DD"/>
    <w:rsid w:val="006B6664"/>
    <w:rsid w:val="006B690E"/>
    <w:rsid w:val="006B6999"/>
    <w:rsid w:val="006B7B08"/>
    <w:rsid w:val="006C1F24"/>
    <w:rsid w:val="006C2ADE"/>
    <w:rsid w:val="006C2CC0"/>
    <w:rsid w:val="006C2E68"/>
    <w:rsid w:val="006C3008"/>
    <w:rsid w:val="006C3143"/>
    <w:rsid w:val="006C31B4"/>
    <w:rsid w:val="006C3578"/>
    <w:rsid w:val="006C4408"/>
    <w:rsid w:val="006C4E67"/>
    <w:rsid w:val="006C5978"/>
    <w:rsid w:val="006D0C46"/>
    <w:rsid w:val="006D15C6"/>
    <w:rsid w:val="006D19EB"/>
    <w:rsid w:val="006D1C36"/>
    <w:rsid w:val="006D22C5"/>
    <w:rsid w:val="006D2620"/>
    <w:rsid w:val="006D288C"/>
    <w:rsid w:val="006D2AFC"/>
    <w:rsid w:val="006D2B73"/>
    <w:rsid w:val="006D2E30"/>
    <w:rsid w:val="006D3155"/>
    <w:rsid w:val="006D3195"/>
    <w:rsid w:val="006D3D40"/>
    <w:rsid w:val="006D44B5"/>
    <w:rsid w:val="006D55AD"/>
    <w:rsid w:val="006D6506"/>
    <w:rsid w:val="006E0D2B"/>
    <w:rsid w:val="006E11C5"/>
    <w:rsid w:val="006E1CE1"/>
    <w:rsid w:val="006E28A3"/>
    <w:rsid w:val="006E38FA"/>
    <w:rsid w:val="006E438E"/>
    <w:rsid w:val="006E4486"/>
    <w:rsid w:val="006E4DD0"/>
    <w:rsid w:val="006E5335"/>
    <w:rsid w:val="006E545B"/>
    <w:rsid w:val="006E5BF2"/>
    <w:rsid w:val="006E6C6F"/>
    <w:rsid w:val="006E724A"/>
    <w:rsid w:val="006E7306"/>
    <w:rsid w:val="006E73B3"/>
    <w:rsid w:val="006E7434"/>
    <w:rsid w:val="006E7790"/>
    <w:rsid w:val="006F057F"/>
    <w:rsid w:val="006F0931"/>
    <w:rsid w:val="006F0A33"/>
    <w:rsid w:val="006F0C08"/>
    <w:rsid w:val="006F0E27"/>
    <w:rsid w:val="006F0FF1"/>
    <w:rsid w:val="006F1CEB"/>
    <w:rsid w:val="006F236C"/>
    <w:rsid w:val="006F2F0A"/>
    <w:rsid w:val="006F3460"/>
    <w:rsid w:val="006F38EE"/>
    <w:rsid w:val="006F3D7B"/>
    <w:rsid w:val="006F4EAA"/>
    <w:rsid w:val="006F64DE"/>
    <w:rsid w:val="006F7DD0"/>
    <w:rsid w:val="00700083"/>
    <w:rsid w:val="00701037"/>
    <w:rsid w:val="00701793"/>
    <w:rsid w:val="00701F2D"/>
    <w:rsid w:val="00703CCF"/>
    <w:rsid w:val="00703F29"/>
    <w:rsid w:val="007048EF"/>
    <w:rsid w:val="007060DB"/>
    <w:rsid w:val="00706914"/>
    <w:rsid w:val="00706C0A"/>
    <w:rsid w:val="007074F9"/>
    <w:rsid w:val="00707770"/>
    <w:rsid w:val="0071069C"/>
    <w:rsid w:val="0071129D"/>
    <w:rsid w:val="00711484"/>
    <w:rsid w:val="00711E5D"/>
    <w:rsid w:val="00712CFD"/>
    <w:rsid w:val="007134FA"/>
    <w:rsid w:val="007137F6"/>
    <w:rsid w:val="007145C8"/>
    <w:rsid w:val="00715261"/>
    <w:rsid w:val="00715E9B"/>
    <w:rsid w:val="007166C8"/>
    <w:rsid w:val="007169E1"/>
    <w:rsid w:val="00716A95"/>
    <w:rsid w:val="00716D08"/>
    <w:rsid w:val="00716F0A"/>
    <w:rsid w:val="0072091F"/>
    <w:rsid w:val="00721724"/>
    <w:rsid w:val="00721D9F"/>
    <w:rsid w:val="00722736"/>
    <w:rsid w:val="00722BA5"/>
    <w:rsid w:val="00722C78"/>
    <w:rsid w:val="00724163"/>
    <w:rsid w:val="0072429D"/>
    <w:rsid w:val="00724F03"/>
    <w:rsid w:val="00725A34"/>
    <w:rsid w:val="00726666"/>
    <w:rsid w:val="00726804"/>
    <w:rsid w:val="00726E2B"/>
    <w:rsid w:val="0072718F"/>
    <w:rsid w:val="00727628"/>
    <w:rsid w:val="00727751"/>
    <w:rsid w:val="00727EF9"/>
    <w:rsid w:val="00732661"/>
    <w:rsid w:val="007329E2"/>
    <w:rsid w:val="0073374A"/>
    <w:rsid w:val="0073459A"/>
    <w:rsid w:val="007347D3"/>
    <w:rsid w:val="00736A84"/>
    <w:rsid w:val="00740A12"/>
    <w:rsid w:val="00741971"/>
    <w:rsid w:val="00741EE6"/>
    <w:rsid w:val="00742228"/>
    <w:rsid w:val="00742425"/>
    <w:rsid w:val="00742BCB"/>
    <w:rsid w:val="00742FB6"/>
    <w:rsid w:val="00743320"/>
    <w:rsid w:val="00743683"/>
    <w:rsid w:val="00743B2F"/>
    <w:rsid w:val="007446C6"/>
    <w:rsid w:val="00745F44"/>
    <w:rsid w:val="00746B15"/>
    <w:rsid w:val="00746BD5"/>
    <w:rsid w:val="007502A4"/>
    <w:rsid w:val="0075039F"/>
    <w:rsid w:val="0075102F"/>
    <w:rsid w:val="00751DCC"/>
    <w:rsid w:val="00751F51"/>
    <w:rsid w:val="00752201"/>
    <w:rsid w:val="007528FB"/>
    <w:rsid w:val="00752E78"/>
    <w:rsid w:val="0075437B"/>
    <w:rsid w:val="0075456D"/>
    <w:rsid w:val="00754CB4"/>
    <w:rsid w:val="00755A3B"/>
    <w:rsid w:val="00756AE7"/>
    <w:rsid w:val="007578FA"/>
    <w:rsid w:val="007606B0"/>
    <w:rsid w:val="00760A6A"/>
    <w:rsid w:val="007613C4"/>
    <w:rsid w:val="00761DCD"/>
    <w:rsid w:val="007636EA"/>
    <w:rsid w:val="00764122"/>
    <w:rsid w:val="00764F7C"/>
    <w:rsid w:val="00765668"/>
    <w:rsid w:val="00766557"/>
    <w:rsid w:val="00770A7B"/>
    <w:rsid w:val="0077184C"/>
    <w:rsid w:val="00772421"/>
    <w:rsid w:val="0077270F"/>
    <w:rsid w:val="00772B66"/>
    <w:rsid w:val="00772B6C"/>
    <w:rsid w:val="00772BE8"/>
    <w:rsid w:val="00773E0F"/>
    <w:rsid w:val="00773E10"/>
    <w:rsid w:val="00774251"/>
    <w:rsid w:val="00775982"/>
    <w:rsid w:val="00775FA8"/>
    <w:rsid w:val="00777608"/>
    <w:rsid w:val="007801F1"/>
    <w:rsid w:val="00780D22"/>
    <w:rsid w:val="00780ECA"/>
    <w:rsid w:val="0078117C"/>
    <w:rsid w:val="007819B8"/>
    <w:rsid w:val="00782500"/>
    <w:rsid w:val="00782C85"/>
    <w:rsid w:val="007832D6"/>
    <w:rsid w:val="00783359"/>
    <w:rsid w:val="00783CF5"/>
    <w:rsid w:val="00784B5E"/>
    <w:rsid w:val="00785160"/>
    <w:rsid w:val="00785178"/>
    <w:rsid w:val="00785AA9"/>
    <w:rsid w:val="0078714D"/>
    <w:rsid w:val="00787495"/>
    <w:rsid w:val="00787AFE"/>
    <w:rsid w:val="00787B0D"/>
    <w:rsid w:val="00787E0F"/>
    <w:rsid w:val="007900EF"/>
    <w:rsid w:val="007901EA"/>
    <w:rsid w:val="0079091B"/>
    <w:rsid w:val="00791014"/>
    <w:rsid w:val="0079236C"/>
    <w:rsid w:val="0079252E"/>
    <w:rsid w:val="00792BF5"/>
    <w:rsid w:val="00792D01"/>
    <w:rsid w:val="007949A1"/>
    <w:rsid w:val="00794B23"/>
    <w:rsid w:val="00794FFD"/>
    <w:rsid w:val="00795C06"/>
    <w:rsid w:val="00797D13"/>
    <w:rsid w:val="007A080C"/>
    <w:rsid w:val="007A1149"/>
    <w:rsid w:val="007A26C4"/>
    <w:rsid w:val="007A2921"/>
    <w:rsid w:val="007A2D1C"/>
    <w:rsid w:val="007A32F2"/>
    <w:rsid w:val="007A4183"/>
    <w:rsid w:val="007A4424"/>
    <w:rsid w:val="007A528C"/>
    <w:rsid w:val="007A57CD"/>
    <w:rsid w:val="007A6089"/>
    <w:rsid w:val="007A612A"/>
    <w:rsid w:val="007A7288"/>
    <w:rsid w:val="007A7B51"/>
    <w:rsid w:val="007A7FDA"/>
    <w:rsid w:val="007B02DA"/>
    <w:rsid w:val="007B06BB"/>
    <w:rsid w:val="007B0B32"/>
    <w:rsid w:val="007B1B09"/>
    <w:rsid w:val="007B1D44"/>
    <w:rsid w:val="007B1FB3"/>
    <w:rsid w:val="007B20B3"/>
    <w:rsid w:val="007B2F26"/>
    <w:rsid w:val="007B3C80"/>
    <w:rsid w:val="007B3D92"/>
    <w:rsid w:val="007B3DF8"/>
    <w:rsid w:val="007B4123"/>
    <w:rsid w:val="007B5584"/>
    <w:rsid w:val="007B5D34"/>
    <w:rsid w:val="007B6319"/>
    <w:rsid w:val="007B6BEF"/>
    <w:rsid w:val="007B70A8"/>
    <w:rsid w:val="007B789E"/>
    <w:rsid w:val="007C0312"/>
    <w:rsid w:val="007C0780"/>
    <w:rsid w:val="007C086A"/>
    <w:rsid w:val="007C0D13"/>
    <w:rsid w:val="007C1CBE"/>
    <w:rsid w:val="007C4313"/>
    <w:rsid w:val="007C437B"/>
    <w:rsid w:val="007C4517"/>
    <w:rsid w:val="007C5B9F"/>
    <w:rsid w:val="007C6003"/>
    <w:rsid w:val="007C625E"/>
    <w:rsid w:val="007C7FEE"/>
    <w:rsid w:val="007D01E9"/>
    <w:rsid w:val="007D1E10"/>
    <w:rsid w:val="007D2E2D"/>
    <w:rsid w:val="007D30C3"/>
    <w:rsid w:val="007D3F43"/>
    <w:rsid w:val="007D42E0"/>
    <w:rsid w:val="007D51CD"/>
    <w:rsid w:val="007D7293"/>
    <w:rsid w:val="007D782C"/>
    <w:rsid w:val="007D7DC6"/>
    <w:rsid w:val="007E0492"/>
    <w:rsid w:val="007E0FE6"/>
    <w:rsid w:val="007E1085"/>
    <w:rsid w:val="007E119B"/>
    <w:rsid w:val="007E1E16"/>
    <w:rsid w:val="007E1F75"/>
    <w:rsid w:val="007E20EE"/>
    <w:rsid w:val="007E3173"/>
    <w:rsid w:val="007E3375"/>
    <w:rsid w:val="007E575C"/>
    <w:rsid w:val="007E6B08"/>
    <w:rsid w:val="007E708F"/>
    <w:rsid w:val="007F03F8"/>
    <w:rsid w:val="007F04CE"/>
    <w:rsid w:val="007F1A2C"/>
    <w:rsid w:val="007F2293"/>
    <w:rsid w:val="007F2389"/>
    <w:rsid w:val="007F272F"/>
    <w:rsid w:val="007F2FA9"/>
    <w:rsid w:val="007F3022"/>
    <w:rsid w:val="007F52FF"/>
    <w:rsid w:val="007F57B7"/>
    <w:rsid w:val="007F596C"/>
    <w:rsid w:val="0080027E"/>
    <w:rsid w:val="0080146D"/>
    <w:rsid w:val="00801523"/>
    <w:rsid w:val="00801E62"/>
    <w:rsid w:val="00802CCE"/>
    <w:rsid w:val="00803FE7"/>
    <w:rsid w:val="008048E7"/>
    <w:rsid w:val="00805593"/>
    <w:rsid w:val="008058D4"/>
    <w:rsid w:val="00805AEE"/>
    <w:rsid w:val="00805D8E"/>
    <w:rsid w:val="00806AC5"/>
    <w:rsid w:val="00806E7E"/>
    <w:rsid w:val="00807CF9"/>
    <w:rsid w:val="00810DA6"/>
    <w:rsid w:val="00811699"/>
    <w:rsid w:val="008123C1"/>
    <w:rsid w:val="00812B6C"/>
    <w:rsid w:val="00812FE1"/>
    <w:rsid w:val="00813F7C"/>
    <w:rsid w:val="0081448D"/>
    <w:rsid w:val="00814838"/>
    <w:rsid w:val="00815AC3"/>
    <w:rsid w:val="00816693"/>
    <w:rsid w:val="0081673B"/>
    <w:rsid w:val="00816FA7"/>
    <w:rsid w:val="00817BD8"/>
    <w:rsid w:val="00821C6C"/>
    <w:rsid w:val="00821E2C"/>
    <w:rsid w:val="0082204D"/>
    <w:rsid w:val="00823020"/>
    <w:rsid w:val="008234F7"/>
    <w:rsid w:val="00824781"/>
    <w:rsid w:val="00824991"/>
    <w:rsid w:val="00824E19"/>
    <w:rsid w:val="00825224"/>
    <w:rsid w:val="0082558F"/>
    <w:rsid w:val="008265F6"/>
    <w:rsid w:val="00827656"/>
    <w:rsid w:val="00827658"/>
    <w:rsid w:val="00830E5D"/>
    <w:rsid w:val="008317D5"/>
    <w:rsid w:val="00831AF0"/>
    <w:rsid w:val="00832085"/>
    <w:rsid w:val="0083359E"/>
    <w:rsid w:val="00833978"/>
    <w:rsid w:val="0083462C"/>
    <w:rsid w:val="00834741"/>
    <w:rsid w:val="008348AD"/>
    <w:rsid w:val="008352AC"/>
    <w:rsid w:val="0083559E"/>
    <w:rsid w:val="008357E4"/>
    <w:rsid w:val="00835C8B"/>
    <w:rsid w:val="00837175"/>
    <w:rsid w:val="00840330"/>
    <w:rsid w:val="00840336"/>
    <w:rsid w:val="00841846"/>
    <w:rsid w:val="00841B0C"/>
    <w:rsid w:val="00841DC2"/>
    <w:rsid w:val="00841E61"/>
    <w:rsid w:val="00842739"/>
    <w:rsid w:val="008431E5"/>
    <w:rsid w:val="00844503"/>
    <w:rsid w:val="00844827"/>
    <w:rsid w:val="00845721"/>
    <w:rsid w:val="00845930"/>
    <w:rsid w:val="00845B1D"/>
    <w:rsid w:val="00845D73"/>
    <w:rsid w:val="00846069"/>
    <w:rsid w:val="008470E5"/>
    <w:rsid w:val="00847B04"/>
    <w:rsid w:val="00847CF7"/>
    <w:rsid w:val="0085280E"/>
    <w:rsid w:val="008531DD"/>
    <w:rsid w:val="0085358F"/>
    <w:rsid w:val="0085447F"/>
    <w:rsid w:val="0085698B"/>
    <w:rsid w:val="008605CC"/>
    <w:rsid w:val="0086078D"/>
    <w:rsid w:val="00860940"/>
    <w:rsid w:val="00861081"/>
    <w:rsid w:val="008619CA"/>
    <w:rsid w:val="00861B66"/>
    <w:rsid w:val="00861D7E"/>
    <w:rsid w:val="008621F0"/>
    <w:rsid w:val="00862D28"/>
    <w:rsid w:val="00863CCA"/>
    <w:rsid w:val="00863E6B"/>
    <w:rsid w:val="00864DA5"/>
    <w:rsid w:val="00865510"/>
    <w:rsid w:val="00865A0E"/>
    <w:rsid w:val="0086610D"/>
    <w:rsid w:val="008673FC"/>
    <w:rsid w:val="00867F3C"/>
    <w:rsid w:val="0087164B"/>
    <w:rsid w:val="008717D4"/>
    <w:rsid w:val="00872277"/>
    <w:rsid w:val="008728F5"/>
    <w:rsid w:val="00874919"/>
    <w:rsid w:val="00874FE3"/>
    <w:rsid w:val="008750EB"/>
    <w:rsid w:val="00875366"/>
    <w:rsid w:val="00875D15"/>
    <w:rsid w:val="0087643A"/>
    <w:rsid w:val="00877384"/>
    <w:rsid w:val="00877BF5"/>
    <w:rsid w:val="00877D49"/>
    <w:rsid w:val="00882BE1"/>
    <w:rsid w:val="00885517"/>
    <w:rsid w:val="00885563"/>
    <w:rsid w:val="0088577E"/>
    <w:rsid w:val="00887932"/>
    <w:rsid w:val="0089062F"/>
    <w:rsid w:val="008911B9"/>
    <w:rsid w:val="008911CC"/>
    <w:rsid w:val="00891539"/>
    <w:rsid w:val="00891568"/>
    <w:rsid w:val="00891FA0"/>
    <w:rsid w:val="00893932"/>
    <w:rsid w:val="00894C34"/>
    <w:rsid w:val="00895EF1"/>
    <w:rsid w:val="008972E6"/>
    <w:rsid w:val="00897BEB"/>
    <w:rsid w:val="00897D56"/>
    <w:rsid w:val="008A02F9"/>
    <w:rsid w:val="008A04F3"/>
    <w:rsid w:val="008A163C"/>
    <w:rsid w:val="008A2065"/>
    <w:rsid w:val="008A3227"/>
    <w:rsid w:val="008A3765"/>
    <w:rsid w:val="008A3CD2"/>
    <w:rsid w:val="008A54E2"/>
    <w:rsid w:val="008A564C"/>
    <w:rsid w:val="008A5BDD"/>
    <w:rsid w:val="008A5C7A"/>
    <w:rsid w:val="008A6936"/>
    <w:rsid w:val="008A785A"/>
    <w:rsid w:val="008B0CC4"/>
    <w:rsid w:val="008B1D39"/>
    <w:rsid w:val="008B39A2"/>
    <w:rsid w:val="008B4AB8"/>
    <w:rsid w:val="008B509B"/>
    <w:rsid w:val="008B634E"/>
    <w:rsid w:val="008B702B"/>
    <w:rsid w:val="008B7246"/>
    <w:rsid w:val="008C017A"/>
    <w:rsid w:val="008C034E"/>
    <w:rsid w:val="008C06FF"/>
    <w:rsid w:val="008C1017"/>
    <w:rsid w:val="008C1FAA"/>
    <w:rsid w:val="008C31B1"/>
    <w:rsid w:val="008C578C"/>
    <w:rsid w:val="008C5C7F"/>
    <w:rsid w:val="008C71A1"/>
    <w:rsid w:val="008C76F4"/>
    <w:rsid w:val="008D0099"/>
    <w:rsid w:val="008D0B7E"/>
    <w:rsid w:val="008D13A5"/>
    <w:rsid w:val="008D1966"/>
    <w:rsid w:val="008D1D10"/>
    <w:rsid w:val="008D2246"/>
    <w:rsid w:val="008D299B"/>
    <w:rsid w:val="008D3504"/>
    <w:rsid w:val="008D4988"/>
    <w:rsid w:val="008D49EF"/>
    <w:rsid w:val="008D4B5F"/>
    <w:rsid w:val="008D4CB0"/>
    <w:rsid w:val="008D4CDD"/>
    <w:rsid w:val="008D55EF"/>
    <w:rsid w:val="008D5635"/>
    <w:rsid w:val="008D5F54"/>
    <w:rsid w:val="008D6FB8"/>
    <w:rsid w:val="008D7BBA"/>
    <w:rsid w:val="008E075D"/>
    <w:rsid w:val="008E1952"/>
    <w:rsid w:val="008E1A51"/>
    <w:rsid w:val="008E1C40"/>
    <w:rsid w:val="008E26EF"/>
    <w:rsid w:val="008E3CA7"/>
    <w:rsid w:val="008E3D10"/>
    <w:rsid w:val="008E6B55"/>
    <w:rsid w:val="008E7122"/>
    <w:rsid w:val="008E7917"/>
    <w:rsid w:val="008E7AA8"/>
    <w:rsid w:val="008F0600"/>
    <w:rsid w:val="008F0FE2"/>
    <w:rsid w:val="008F1B7B"/>
    <w:rsid w:val="008F25EA"/>
    <w:rsid w:val="008F26A3"/>
    <w:rsid w:val="008F2F44"/>
    <w:rsid w:val="008F44A2"/>
    <w:rsid w:val="008F4553"/>
    <w:rsid w:val="008F46E1"/>
    <w:rsid w:val="008F4D6F"/>
    <w:rsid w:val="008F58C2"/>
    <w:rsid w:val="008F5DBC"/>
    <w:rsid w:val="008F62AD"/>
    <w:rsid w:val="008F72D8"/>
    <w:rsid w:val="008F73CF"/>
    <w:rsid w:val="0090077B"/>
    <w:rsid w:val="00900990"/>
    <w:rsid w:val="00900C3F"/>
    <w:rsid w:val="0090119A"/>
    <w:rsid w:val="0090149B"/>
    <w:rsid w:val="0090157F"/>
    <w:rsid w:val="00901A0F"/>
    <w:rsid w:val="00903D10"/>
    <w:rsid w:val="009042DA"/>
    <w:rsid w:val="00904C3B"/>
    <w:rsid w:val="00904DD3"/>
    <w:rsid w:val="0090512C"/>
    <w:rsid w:val="00905813"/>
    <w:rsid w:val="009060F6"/>
    <w:rsid w:val="00906F8E"/>
    <w:rsid w:val="00907418"/>
    <w:rsid w:val="00910D43"/>
    <w:rsid w:val="009110E5"/>
    <w:rsid w:val="00911A64"/>
    <w:rsid w:val="00911C51"/>
    <w:rsid w:val="009124F8"/>
    <w:rsid w:val="00913218"/>
    <w:rsid w:val="00913482"/>
    <w:rsid w:val="0091381A"/>
    <w:rsid w:val="009139A5"/>
    <w:rsid w:val="00913A82"/>
    <w:rsid w:val="0091481D"/>
    <w:rsid w:val="00914D1E"/>
    <w:rsid w:val="0091573A"/>
    <w:rsid w:val="00915806"/>
    <w:rsid w:val="0091583F"/>
    <w:rsid w:val="00915BED"/>
    <w:rsid w:val="009160F8"/>
    <w:rsid w:val="00916BD0"/>
    <w:rsid w:val="00916CAF"/>
    <w:rsid w:val="0091703C"/>
    <w:rsid w:val="009170B6"/>
    <w:rsid w:val="0091735F"/>
    <w:rsid w:val="009175E0"/>
    <w:rsid w:val="00920CD2"/>
    <w:rsid w:val="009226F7"/>
    <w:rsid w:val="009227F2"/>
    <w:rsid w:val="00923143"/>
    <w:rsid w:val="0092371D"/>
    <w:rsid w:val="009238D7"/>
    <w:rsid w:val="0092392B"/>
    <w:rsid w:val="009240B1"/>
    <w:rsid w:val="00924720"/>
    <w:rsid w:val="00924DAC"/>
    <w:rsid w:val="00927020"/>
    <w:rsid w:val="00927400"/>
    <w:rsid w:val="00927564"/>
    <w:rsid w:val="00927F4E"/>
    <w:rsid w:val="009326ED"/>
    <w:rsid w:val="00932D13"/>
    <w:rsid w:val="0093358D"/>
    <w:rsid w:val="00934A04"/>
    <w:rsid w:val="00935F13"/>
    <w:rsid w:val="0093635E"/>
    <w:rsid w:val="00936C7C"/>
    <w:rsid w:val="00940190"/>
    <w:rsid w:val="00940267"/>
    <w:rsid w:val="0094032D"/>
    <w:rsid w:val="00940B75"/>
    <w:rsid w:val="00940C40"/>
    <w:rsid w:val="00942033"/>
    <w:rsid w:val="0094344A"/>
    <w:rsid w:val="00943FED"/>
    <w:rsid w:val="0094483B"/>
    <w:rsid w:val="00944A6E"/>
    <w:rsid w:val="00945168"/>
    <w:rsid w:val="009458ED"/>
    <w:rsid w:val="00945E0D"/>
    <w:rsid w:val="009460E5"/>
    <w:rsid w:val="00946A4C"/>
    <w:rsid w:val="00946A9E"/>
    <w:rsid w:val="0094749A"/>
    <w:rsid w:val="00950994"/>
    <w:rsid w:val="009511D6"/>
    <w:rsid w:val="00952C54"/>
    <w:rsid w:val="00952E17"/>
    <w:rsid w:val="00954177"/>
    <w:rsid w:val="00954DC0"/>
    <w:rsid w:val="00954F64"/>
    <w:rsid w:val="009559AA"/>
    <w:rsid w:val="00956A79"/>
    <w:rsid w:val="00956E67"/>
    <w:rsid w:val="009571A9"/>
    <w:rsid w:val="00957A5A"/>
    <w:rsid w:val="009604C4"/>
    <w:rsid w:val="00960A8A"/>
    <w:rsid w:val="00961BC4"/>
    <w:rsid w:val="00961DA1"/>
    <w:rsid w:val="009630F3"/>
    <w:rsid w:val="0096382B"/>
    <w:rsid w:val="00963E57"/>
    <w:rsid w:val="00964220"/>
    <w:rsid w:val="009651B9"/>
    <w:rsid w:val="00965986"/>
    <w:rsid w:val="00965BC9"/>
    <w:rsid w:val="00965F9E"/>
    <w:rsid w:val="00966940"/>
    <w:rsid w:val="009678A4"/>
    <w:rsid w:val="00970903"/>
    <w:rsid w:val="00970A75"/>
    <w:rsid w:val="00970DD5"/>
    <w:rsid w:val="00970F0B"/>
    <w:rsid w:val="00971700"/>
    <w:rsid w:val="009733F8"/>
    <w:rsid w:val="00973867"/>
    <w:rsid w:val="00974452"/>
    <w:rsid w:val="0097537D"/>
    <w:rsid w:val="00975A3D"/>
    <w:rsid w:val="00975E0F"/>
    <w:rsid w:val="00975E86"/>
    <w:rsid w:val="00980A6A"/>
    <w:rsid w:val="009811C8"/>
    <w:rsid w:val="0098186E"/>
    <w:rsid w:val="00982C61"/>
    <w:rsid w:val="00982F8F"/>
    <w:rsid w:val="00983148"/>
    <w:rsid w:val="009831F6"/>
    <w:rsid w:val="009839AC"/>
    <w:rsid w:val="00984A48"/>
    <w:rsid w:val="00986E7B"/>
    <w:rsid w:val="00987501"/>
    <w:rsid w:val="00987BF2"/>
    <w:rsid w:val="009930A0"/>
    <w:rsid w:val="00993E70"/>
    <w:rsid w:val="00994177"/>
    <w:rsid w:val="009942FD"/>
    <w:rsid w:val="00994D90"/>
    <w:rsid w:val="0099596C"/>
    <w:rsid w:val="009966D4"/>
    <w:rsid w:val="009A036B"/>
    <w:rsid w:val="009A154B"/>
    <w:rsid w:val="009A1C16"/>
    <w:rsid w:val="009A1F96"/>
    <w:rsid w:val="009A300C"/>
    <w:rsid w:val="009A3214"/>
    <w:rsid w:val="009A382C"/>
    <w:rsid w:val="009A5507"/>
    <w:rsid w:val="009A56CE"/>
    <w:rsid w:val="009A57CF"/>
    <w:rsid w:val="009A57D5"/>
    <w:rsid w:val="009A5943"/>
    <w:rsid w:val="009A63AC"/>
    <w:rsid w:val="009A6496"/>
    <w:rsid w:val="009A6C2F"/>
    <w:rsid w:val="009A7651"/>
    <w:rsid w:val="009B1867"/>
    <w:rsid w:val="009B24E7"/>
    <w:rsid w:val="009B2B14"/>
    <w:rsid w:val="009B337E"/>
    <w:rsid w:val="009B353C"/>
    <w:rsid w:val="009B48D5"/>
    <w:rsid w:val="009B4916"/>
    <w:rsid w:val="009B4A5C"/>
    <w:rsid w:val="009B53BE"/>
    <w:rsid w:val="009B5EC4"/>
    <w:rsid w:val="009B6440"/>
    <w:rsid w:val="009B6EF6"/>
    <w:rsid w:val="009B7B74"/>
    <w:rsid w:val="009B7F0D"/>
    <w:rsid w:val="009C14EE"/>
    <w:rsid w:val="009C28A6"/>
    <w:rsid w:val="009C3492"/>
    <w:rsid w:val="009C3A87"/>
    <w:rsid w:val="009C48CA"/>
    <w:rsid w:val="009C4F42"/>
    <w:rsid w:val="009C501A"/>
    <w:rsid w:val="009C5101"/>
    <w:rsid w:val="009C62D8"/>
    <w:rsid w:val="009C6A44"/>
    <w:rsid w:val="009C70BA"/>
    <w:rsid w:val="009C71D4"/>
    <w:rsid w:val="009D02F7"/>
    <w:rsid w:val="009D0FCF"/>
    <w:rsid w:val="009D15D2"/>
    <w:rsid w:val="009D273D"/>
    <w:rsid w:val="009D27F4"/>
    <w:rsid w:val="009D363A"/>
    <w:rsid w:val="009D3897"/>
    <w:rsid w:val="009D3B45"/>
    <w:rsid w:val="009D3D35"/>
    <w:rsid w:val="009D491F"/>
    <w:rsid w:val="009D4F8B"/>
    <w:rsid w:val="009D5B82"/>
    <w:rsid w:val="009D5E1F"/>
    <w:rsid w:val="009D689A"/>
    <w:rsid w:val="009D6A18"/>
    <w:rsid w:val="009D783D"/>
    <w:rsid w:val="009E17F0"/>
    <w:rsid w:val="009E1F1C"/>
    <w:rsid w:val="009E2868"/>
    <w:rsid w:val="009E2C15"/>
    <w:rsid w:val="009E3156"/>
    <w:rsid w:val="009E33E2"/>
    <w:rsid w:val="009E3637"/>
    <w:rsid w:val="009E395E"/>
    <w:rsid w:val="009E3D9A"/>
    <w:rsid w:val="009E4A75"/>
    <w:rsid w:val="009E5573"/>
    <w:rsid w:val="009E7B9C"/>
    <w:rsid w:val="009F1AEB"/>
    <w:rsid w:val="009F2910"/>
    <w:rsid w:val="009F2A41"/>
    <w:rsid w:val="009F2ADE"/>
    <w:rsid w:val="009F3033"/>
    <w:rsid w:val="009F4856"/>
    <w:rsid w:val="009F5C8E"/>
    <w:rsid w:val="009F61FD"/>
    <w:rsid w:val="009F6C4D"/>
    <w:rsid w:val="009F75BA"/>
    <w:rsid w:val="00A00AAD"/>
    <w:rsid w:val="00A00E8D"/>
    <w:rsid w:val="00A01535"/>
    <w:rsid w:val="00A019AB"/>
    <w:rsid w:val="00A01C56"/>
    <w:rsid w:val="00A022D0"/>
    <w:rsid w:val="00A02B60"/>
    <w:rsid w:val="00A02DD6"/>
    <w:rsid w:val="00A02E32"/>
    <w:rsid w:val="00A031D6"/>
    <w:rsid w:val="00A03B33"/>
    <w:rsid w:val="00A043DC"/>
    <w:rsid w:val="00A046F5"/>
    <w:rsid w:val="00A04B27"/>
    <w:rsid w:val="00A05571"/>
    <w:rsid w:val="00A05911"/>
    <w:rsid w:val="00A0599C"/>
    <w:rsid w:val="00A0645C"/>
    <w:rsid w:val="00A064B0"/>
    <w:rsid w:val="00A06A0B"/>
    <w:rsid w:val="00A07BA9"/>
    <w:rsid w:val="00A10595"/>
    <w:rsid w:val="00A10A40"/>
    <w:rsid w:val="00A10B3A"/>
    <w:rsid w:val="00A115BA"/>
    <w:rsid w:val="00A11658"/>
    <w:rsid w:val="00A117D2"/>
    <w:rsid w:val="00A12707"/>
    <w:rsid w:val="00A128A6"/>
    <w:rsid w:val="00A12FFB"/>
    <w:rsid w:val="00A131AB"/>
    <w:rsid w:val="00A1356B"/>
    <w:rsid w:val="00A13CBA"/>
    <w:rsid w:val="00A1463B"/>
    <w:rsid w:val="00A14EA5"/>
    <w:rsid w:val="00A15CF9"/>
    <w:rsid w:val="00A16084"/>
    <w:rsid w:val="00A162F0"/>
    <w:rsid w:val="00A16F4C"/>
    <w:rsid w:val="00A1750B"/>
    <w:rsid w:val="00A177DF"/>
    <w:rsid w:val="00A17A24"/>
    <w:rsid w:val="00A17F53"/>
    <w:rsid w:val="00A208BC"/>
    <w:rsid w:val="00A21704"/>
    <w:rsid w:val="00A22340"/>
    <w:rsid w:val="00A22A7E"/>
    <w:rsid w:val="00A23D43"/>
    <w:rsid w:val="00A2493F"/>
    <w:rsid w:val="00A27B79"/>
    <w:rsid w:val="00A27C49"/>
    <w:rsid w:val="00A31E6B"/>
    <w:rsid w:val="00A325DF"/>
    <w:rsid w:val="00A3299E"/>
    <w:rsid w:val="00A330C8"/>
    <w:rsid w:val="00A330F4"/>
    <w:rsid w:val="00A33627"/>
    <w:rsid w:val="00A34EA4"/>
    <w:rsid w:val="00A35709"/>
    <w:rsid w:val="00A363D5"/>
    <w:rsid w:val="00A3764A"/>
    <w:rsid w:val="00A376F3"/>
    <w:rsid w:val="00A37F7A"/>
    <w:rsid w:val="00A40F1C"/>
    <w:rsid w:val="00A40F1E"/>
    <w:rsid w:val="00A42260"/>
    <w:rsid w:val="00A42392"/>
    <w:rsid w:val="00A42A12"/>
    <w:rsid w:val="00A42E5D"/>
    <w:rsid w:val="00A442B5"/>
    <w:rsid w:val="00A444A6"/>
    <w:rsid w:val="00A47201"/>
    <w:rsid w:val="00A4746E"/>
    <w:rsid w:val="00A47647"/>
    <w:rsid w:val="00A47D73"/>
    <w:rsid w:val="00A5004F"/>
    <w:rsid w:val="00A51A36"/>
    <w:rsid w:val="00A5256D"/>
    <w:rsid w:val="00A53B3B"/>
    <w:rsid w:val="00A54075"/>
    <w:rsid w:val="00A5461B"/>
    <w:rsid w:val="00A54F1B"/>
    <w:rsid w:val="00A54FEB"/>
    <w:rsid w:val="00A56525"/>
    <w:rsid w:val="00A566F5"/>
    <w:rsid w:val="00A56704"/>
    <w:rsid w:val="00A56D67"/>
    <w:rsid w:val="00A57325"/>
    <w:rsid w:val="00A60358"/>
    <w:rsid w:val="00A60823"/>
    <w:rsid w:val="00A6196B"/>
    <w:rsid w:val="00A63800"/>
    <w:rsid w:val="00A63BA9"/>
    <w:rsid w:val="00A63C9E"/>
    <w:rsid w:val="00A64636"/>
    <w:rsid w:val="00A654B7"/>
    <w:rsid w:val="00A65AE9"/>
    <w:rsid w:val="00A65B99"/>
    <w:rsid w:val="00A65CF1"/>
    <w:rsid w:val="00A672AB"/>
    <w:rsid w:val="00A67A77"/>
    <w:rsid w:val="00A70346"/>
    <w:rsid w:val="00A707AE"/>
    <w:rsid w:val="00A70FAA"/>
    <w:rsid w:val="00A71615"/>
    <w:rsid w:val="00A72274"/>
    <w:rsid w:val="00A72779"/>
    <w:rsid w:val="00A72D51"/>
    <w:rsid w:val="00A7465E"/>
    <w:rsid w:val="00A74C0B"/>
    <w:rsid w:val="00A75303"/>
    <w:rsid w:val="00A7603D"/>
    <w:rsid w:val="00A77689"/>
    <w:rsid w:val="00A779D6"/>
    <w:rsid w:val="00A81BCE"/>
    <w:rsid w:val="00A81D12"/>
    <w:rsid w:val="00A82ACB"/>
    <w:rsid w:val="00A838F6"/>
    <w:rsid w:val="00A83ABE"/>
    <w:rsid w:val="00A83D6C"/>
    <w:rsid w:val="00A84014"/>
    <w:rsid w:val="00A854C2"/>
    <w:rsid w:val="00A85D20"/>
    <w:rsid w:val="00A87097"/>
    <w:rsid w:val="00A871F2"/>
    <w:rsid w:val="00A8722B"/>
    <w:rsid w:val="00A87525"/>
    <w:rsid w:val="00A87A26"/>
    <w:rsid w:val="00A87C2B"/>
    <w:rsid w:val="00A901EE"/>
    <w:rsid w:val="00A90BA8"/>
    <w:rsid w:val="00A90E00"/>
    <w:rsid w:val="00A91DC6"/>
    <w:rsid w:val="00A92138"/>
    <w:rsid w:val="00A922C3"/>
    <w:rsid w:val="00A9244A"/>
    <w:rsid w:val="00A93121"/>
    <w:rsid w:val="00A93231"/>
    <w:rsid w:val="00A932EC"/>
    <w:rsid w:val="00A9355C"/>
    <w:rsid w:val="00A937DE"/>
    <w:rsid w:val="00A9389A"/>
    <w:rsid w:val="00A93DA9"/>
    <w:rsid w:val="00A95AB8"/>
    <w:rsid w:val="00A95B50"/>
    <w:rsid w:val="00A95F64"/>
    <w:rsid w:val="00AA0881"/>
    <w:rsid w:val="00AA08BA"/>
    <w:rsid w:val="00AA0BB3"/>
    <w:rsid w:val="00AA15D2"/>
    <w:rsid w:val="00AA1890"/>
    <w:rsid w:val="00AA1E10"/>
    <w:rsid w:val="00AA21A2"/>
    <w:rsid w:val="00AA2706"/>
    <w:rsid w:val="00AA280F"/>
    <w:rsid w:val="00AA37CA"/>
    <w:rsid w:val="00AA391B"/>
    <w:rsid w:val="00AA3AA1"/>
    <w:rsid w:val="00AA4152"/>
    <w:rsid w:val="00AA4BD0"/>
    <w:rsid w:val="00AA51AA"/>
    <w:rsid w:val="00AA556C"/>
    <w:rsid w:val="00AA5B46"/>
    <w:rsid w:val="00AA5E18"/>
    <w:rsid w:val="00AA60A8"/>
    <w:rsid w:val="00AA645A"/>
    <w:rsid w:val="00AA67F3"/>
    <w:rsid w:val="00AA6814"/>
    <w:rsid w:val="00AA7866"/>
    <w:rsid w:val="00AA7E7D"/>
    <w:rsid w:val="00AB0BFA"/>
    <w:rsid w:val="00AB0ED5"/>
    <w:rsid w:val="00AB2120"/>
    <w:rsid w:val="00AB2E93"/>
    <w:rsid w:val="00AB3212"/>
    <w:rsid w:val="00AB581A"/>
    <w:rsid w:val="00AB5A59"/>
    <w:rsid w:val="00AB5B30"/>
    <w:rsid w:val="00AC02A6"/>
    <w:rsid w:val="00AC04FC"/>
    <w:rsid w:val="00AC08BF"/>
    <w:rsid w:val="00AC0E81"/>
    <w:rsid w:val="00AC1D85"/>
    <w:rsid w:val="00AC2112"/>
    <w:rsid w:val="00AC24F0"/>
    <w:rsid w:val="00AC281F"/>
    <w:rsid w:val="00AC29D4"/>
    <w:rsid w:val="00AC3AC7"/>
    <w:rsid w:val="00AC45AC"/>
    <w:rsid w:val="00AC4B06"/>
    <w:rsid w:val="00AC4E6A"/>
    <w:rsid w:val="00AC51D6"/>
    <w:rsid w:val="00AC5A0E"/>
    <w:rsid w:val="00AC65B3"/>
    <w:rsid w:val="00AC69F2"/>
    <w:rsid w:val="00AC6E9E"/>
    <w:rsid w:val="00AC75EB"/>
    <w:rsid w:val="00AC7736"/>
    <w:rsid w:val="00AC7A96"/>
    <w:rsid w:val="00AD01DF"/>
    <w:rsid w:val="00AD1430"/>
    <w:rsid w:val="00AD18E3"/>
    <w:rsid w:val="00AD299C"/>
    <w:rsid w:val="00AD3155"/>
    <w:rsid w:val="00AD3BE2"/>
    <w:rsid w:val="00AD63F0"/>
    <w:rsid w:val="00AD7193"/>
    <w:rsid w:val="00AD7F26"/>
    <w:rsid w:val="00AE0201"/>
    <w:rsid w:val="00AE08C3"/>
    <w:rsid w:val="00AE0D0C"/>
    <w:rsid w:val="00AE1EC9"/>
    <w:rsid w:val="00AE29F0"/>
    <w:rsid w:val="00AE4280"/>
    <w:rsid w:val="00AE4408"/>
    <w:rsid w:val="00AE45A9"/>
    <w:rsid w:val="00AE46CC"/>
    <w:rsid w:val="00AE521D"/>
    <w:rsid w:val="00AE5B11"/>
    <w:rsid w:val="00AE6018"/>
    <w:rsid w:val="00AE7701"/>
    <w:rsid w:val="00AF0256"/>
    <w:rsid w:val="00AF06AB"/>
    <w:rsid w:val="00AF2482"/>
    <w:rsid w:val="00AF342C"/>
    <w:rsid w:val="00AF3519"/>
    <w:rsid w:val="00AF3AA6"/>
    <w:rsid w:val="00AF3DA9"/>
    <w:rsid w:val="00AF5FD6"/>
    <w:rsid w:val="00AF6539"/>
    <w:rsid w:val="00AF68A5"/>
    <w:rsid w:val="00AF69DF"/>
    <w:rsid w:val="00AF6C87"/>
    <w:rsid w:val="00AF6F48"/>
    <w:rsid w:val="00AF705F"/>
    <w:rsid w:val="00AF7A91"/>
    <w:rsid w:val="00B0037A"/>
    <w:rsid w:val="00B00454"/>
    <w:rsid w:val="00B01195"/>
    <w:rsid w:val="00B0173F"/>
    <w:rsid w:val="00B01CB1"/>
    <w:rsid w:val="00B028D8"/>
    <w:rsid w:val="00B0292D"/>
    <w:rsid w:val="00B033C3"/>
    <w:rsid w:val="00B05DC0"/>
    <w:rsid w:val="00B0629E"/>
    <w:rsid w:val="00B0651F"/>
    <w:rsid w:val="00B0760E"/>
    <w:rsid w:val="00B07D4A"/>
    <w:rsid w:val="00B104A6"/>
    <w:rsid w:val="00B10D32"/>
    <w:rsid w:val="00B10D49"/>
    <w:rsid w:val="00B10FC4"/>
    <w:rsid w:val="00B11B13"/>
    <w:rsid w:val="00B11CD3"/>
    <w:rsid w:val="00B1213A"/>
    <w:rsid w:val="00B123F1"/>
    <w:rsid w:val="00B12C9D"/>
    <w:rsid w:val="00B12E6D"/>
    <w:rsid w:val="00B13AC9"/>
    <w:rsid w:val="00B13E8A"/>
    <w:rsid w:val="00B1469A"/>
    <w:rsid w:val="00B20AA3"/>
    <w:rsid w:val="00B2176C"/>
    <w:rsid w:val="00B21B09"/>
    <w:rsid w:val="00B221E9"/>
    <w:rsid w:val="00B22897"/>
    <w:rsid w:val="00B237D7"/>
    <w:rsid w:val="00B238F7"/>
    <w:rsid w:val="00B23AEE"/>
    <w:rsid w:val="00B245E7"/>
    <w:rsid w:val="00B250D1"/>
    <w:rsid w:val="00B26165"/>
    <w:rsid w:val="00B26693"/>
    <w:rsid w:val="00B26A5C"/>
    <w:rsid w:val="00B31DD7"/>
    <w:rsid w:val="00B31E02"/>
    <w:rsid w:val="00B32A52"/>
    <w:rsid w:val="00B33ACA"/>
    <w:rsid w:val="00B34FC4"/>
    <w:rsid w:val="00B3610A"/>
    <w:rsid w:val="00B36D4D"/>
    <w:rsid w:val="00B37386"/>
    <w:rsid w:val="00B37AD3"/>
    <w:rsid w:val="00B40922"/>
    <w:rsid w:val="00B40CE6"/>
    <w:rsid w:val="00B40DB8"/>
    <w:rsid w:val="00B413C3"/>
    <w:rsid w:val="00B4177F"/>
    <w:rsid w:val="00B42447"/>
    <w:rsid w:val="00B4258D"/>
    <w:rsid w:val="00B42AC6"/>
    <w:rsid w:val="00B42D39"/>
    <w:rsid w:val="00B44606"/>
    <w:rsid w:val="00B4496D"/>
    <w:rsid w:val="00B44D22"/>
    <w:rsid w:val="00B45233"/>
    <w:rsid w:val="00B455BC"/>
    <w:rsid w:val="00B45D80"/>
    <w:rsid w:val="00B46557"/>
    <w:rsid w:val="00B4676C"/>
    <w:rsid w:val="00B47EFA"/>
    <w:rsid w:val="00B527E2"/>
    <w:rsid w:val="00B53F0F"/>
    <w:rsid w:val="00B540E5"/>
    <w:rsid w:val="00B5417B"/>
    <w:rsid w:val="00B549CF"/>
    <w:rsid w:val="00B54C2F"/>
    <w:rsid w:val="00B553D0"/>
    <w:rsid w:val="00B557B5"/>
    <w:rsid w:val="00B55EC6"/>
    <w:rsid w:val="00B572CF"/>
    <w:rsid w:val="00B57AD8"/>
    <w:rsid w:val="00B60309"/>
    <w:rsid w:val="00B60324"/>
    <w:rsid w:val="00B60756"/>
    <w:rsid w:val="00B6182E"/>
    <w:rsid w:val="00B61F46"/>
    <w:rsid w:val="00B62A83"/>
    <w:rsid w:val="00B62C3D"/>
    <w:rsid w:val="00B6346D"/>
    <w:rsid w:val="00B6376C"/>
    <w:rsid w:val="00B63A3F"/>
    <w:rsid w:val="00B6563A"/>
    <w:rsid w:val="00B66087"/>
    <w:rsid w:val="00B66427"/>
    <w:rsid w:val="00B6785A"/>
    <w:rsid w:val="00B67A7C"/>
    <w:rsid w:val="00B711A3"/>
    <w:rsid w:val="00B71DAC"/>
    <w:rsid w:val="00B71E8D"/>
    <w:rsid w:val="00B72A46"/>
    <w:rsid w:val="00B738CF"/>
    <w:rsid w:val="00B749CC"/>
    <w:rsid w:val="00B74E45"/>
    <w:rsid w:val="00B74F3C"/>
    <w:rsid w:val="00B7689E"/>
    <w:rsid w:val="00B76BE4"/>
    <w:rsid w:val="00B77063"/>
    <w:rsid w:val="00B7743E"/>
    <w:rsid w:val="00B779CA"/>
    <w:rsid w:val="00B77A64"/>
    <w:rsid w:val="00B77E27"/>
    <w:rsid w:val="00B77E8F"/>
    <w:rsid w:val="00B8039F"/>
    <w:rsid w:val="00B80CF7"/>
    <w:rsid w:val="00B80D7E"/>
    <w:rsid w:val="00B81156"/>
    <w:rsid w:val="00B8151B"/>
    <w:rsid w:val="00B81975"/>
    <w:rsid w:val="00B82970"/>
    <w:rsid w:val="00B83321"/>
    <w:rsid w:val="00B8344F"/>
    <w:rsid w:val="00B834A7"/>
    <w:rsid w:val="00B83CCD"/>
    <w:rsid w:val="00B843D2"/>
    <w:rsid w:val="00B846CC"/>
    <w:rsid w:val="00B84707"/>
    <w:rsid w:val="00B85111"/>
    <w:rsid w:val="00B854F9"/>
    <w:rsid w:val="00B85A72"/>
    <w:rsid w:val="00B86131"/>
    <w:rsid w:val="00B862FE"/>
    <w:rsid w:val="00B86F98"/>
    <w:rsid w:val="00B87099"/>
    <w:rsid w:val="00B87910"/>
    <w:rsid w:val="00B87A32"/>
    <w:rsid w:val="00B904B1"/>
    <w:rsid w:val="00B90790"/>
    <w:rsid w:val="00B91355"/>
    <w:rsid w:val="00B91650"/>
    <w:rsid w:val="00B91C7A"/>
    <w:rsid w:val="00B921EF"/>
    <w:rsid w:val="00B922AE"/>
    <w:rsid w:val="00B922E7"/>
    <w:rsid w:val="00B928B5"/>
    <w:rsid w:val="00B93C4F"/>
    <w:rsid w:val="00B9424C"/>
    <w:rsid w:val="00B951E6"/>
    <w:rsid w:val="00B95C10"/>
    <w:rsid w:val="00B960D1"/>
    <w:rsid w:val="00B96968"/>
    <w:rsid w:val="00B971E7"/>
    <w:rsid w:val="00BA090E"/>
    <w:rsid w:val="00BA0F17"/>
    <w:rsid w:val="00BA1162"/>
    <w:rsid w:val="00BA146F"/>
    <w:rsid w:val="00BA18A9"/>
    <w:rsid w:val="00BA1B57"/>
    <w:rsid w:val="00BA1E80"/>
    <w:rsid w:val="00BA3002"/>
    <w:rsid w:val="00BA38BA"/>
    <w:rsid w:val="00BA51C0"/>
    <w:rsid w:val="00BA5875"/>
    <w:rsid w:val="00BA60FF"/>
    <w:rsid w:val="00BA6459"/>
    <w:rsid w:val="00BA6531"/>
    <w:rsid w:val="00BA694F"/>
    <w:rsid w:val="00BA6DA0"/>
    <w:rsid w:val="00BA6DC4"/>
    <w:rsid w:val="00BA7D07"/>
    <w:rsid w:val="00BB0A64"/>
    <w:rsid w:val="00BB1182"/>
    <w:rsid w:val="00BB157A"/>
    <w:rsid w:val="00BB172C"/>
    <w:rsid w:val="00BB1734"/>
    <w:rsid w:val="00BB1739"/>
    <w:rsid w:val="00BB2159"/>
    <w:rsid w:val="00BB233B"/>
    <w:rsid w:val="00BB2685"/>
    <w:rsid w:val="00BB2A05"/>
    <w:rsid w:val="00BB3817"/>
    <w:rsid w:val="00BB3CAE"/>
    <w:rsid w:val="00BB3E98"/>
    <w:rsid w:val="00BB48D3"/>
    <w:rsid w:val="00BB4FB7"/>
    <w:rsid w:val="00BB59BF"/>
    <w:rsid w:val="00BB5ABF"/>
    <w:rsid w:val="00BB65E2"/>
    <w:rsid w:val="00BB7028"/>
    <w:rsid w:val="00BB765E"/>
    <w:rsid w:val="00BC0961"/>
    <w:rsid w:val="00BC100F"/>
    <w:rsid w:val="00BC1E1E"/>
    <w:rsid w:val="00BC24FF"/>
    <w:rsid w:val="00BC3F84"/>
    <w:rsid w:val="00BC4684"/>
    <w:rsid w:val="00BC53CD"/>
    <w:rsid w:val="00BC5502"/>
    <w:rsid w:val="00BC7F72"/>
    <w:rsid w:val="00BC7F8D"/>
    <w:rsid w:val="00BC7FF0"/>
    <w:rsid w:val="00BD01B7"/>
    <w:rsid w:val="00BD0282"/>
    <w:rsid w:val="00BD1775"/>
    <w:rsid w:val="00BD2063"/>
    <w:rsid w:val="00BD292F"/>
    <w:rsid w:val="00BD3E8F"/>
    <w:rsid w:val="00BD4D8C"/>
    <w:rsid w:val="00BD51A2"/>
    <w:rsid w:val="00BD521A"/>
    <w:rsid w:val="00BD548C"/>
    <w:rsid w:val="00BD75E6"/>
    <w:rsid w:val="00BD7F3A"/>
    <w:rsid w:val="00BE138D"/>
    <w:rsid w:val="00BE19C6"/>
    <w:rsid w:val="00BE1D2F"/>
    <w:rsid w:val="00BE3458"/>
    <w:rsid w:val="00BE3750"/>
    <w:rsid w:val="00BE39FA"/>
    <w:rsid w:val="00BE3A0A"/>
    <w:rsid w:val="00BE4958"/>
    <w:rsid w:val="00BE50F5"/>
    <w:rsid w:val="00BE70D9"/>
    <w:rsid w:val="00BE7C95"/>
    <w:rsid w:val="00BF01B6"/>
    <w:rsid w:val="00BF0E49"/>
    <w:rsid w:val="00BF122B"/>
    <w:rsid w:val="00BF15C8"/>
    <w:rsid w:val="00BF2B62"/>
    <w:rsid w:val="00BF2C51"/>
    <w:rsid w:val="00BF3284"/>
    <w:rsid w:val="00BF380D"/>
    <w:rsid w:val="00BF41B3"/>
    <w:rsid w:val="00BF4731"/>
    <w:rsid w:val="00BF49ED"/>
    <w:rsid w:val="00BF4B62"/>
    <w:rsid w:val="00BF556B"/>
    <w:rsid w:val="00BF6204"/>
    <w:rsid w:val="00BF6428"/>
    <w:rsid w:val="00BF69C1"/>
    <w:rsid w:val="00BF6DA9"/>
    <w:rsid w:val="00BF714E"/>
    <w:rsid w:val="00BF74D7"/>
    <w:rsid w:val="00C00752"/>
    <w:rsid w:val="00C01279"/>
    <w:rsid w:val="00C01840"/>
    <w:rsid w:val="00C0216C"/>
    <w:rsid w:val="00C052D2"/>
    <w:rsid w:val="00C05671"/>
    <w:rsid w:val="00C05B5A"/>
    <w:rsid w:val="00C11239"/>
    <w:rsid w:val="00C117E9"/>
    <w:rsid w:val="00C124E1"/>
    <w:rsid w:val="00C12F66"/>
    <w:rsid w:val="00C1373E"/>
    <w:rsid w:val="00C149E1"/>
    <w:rsid w:val="00C14B94"/>
    <w:rsid w:val="00C15FFE"/>
    <w:rsid w:val="00C16522"/>
    <w:rsid w:val="00C16A4C"/>
    <w:rsid w:val="00C21FC8"/>
    <w:rsid w:val="00C2244E"/>
    <w:rsid w:val="00C2319C"/>
    <w:rsid w:val="00C24732"/>
    <w:rsid w:val="00C2509A"/>
    <w:rsid w:val="00C26A88"/>
    <w:rsid w:val="00C271BA"/>
    <w:rsid w:val="00C30BC3"/>
    <w:rsid w:val="00C3190C"/>
    <w:rsid w:val="00C32B42"/>
    <w:rsid w:val="00C335B2"/>
    <w:rsid w:val="00C33E83"/>
    <w:rsid w:val="00C34B0E"/>
    <w:rsid w:val="00C34E75"/>
    <w:rsid w:val="00C34F72"/>
    <w:rsid w:val="00C350BD"/>
    <w:rsid w:val="00C35518"/>
    <w:rsid w:val="00C35AFC"/>
    <w:rsid w:val="00C364B2"/>
    <w:rsid w:val="00C3669A"/>
    <w:rsid w:val="00C36D11"/>
    <w:rsid w:val="00C40198"/>
    <w:rsid w:val="00C409B9"/>
    <w:rsid w:val="00C42B51"/>
    <w:rsid w:val="00C439FC"/>
    <w:rsid w:val="00C43BA6"/>
    <w:rsid w:val="00C44683"/>
    <w:rsid w:val="00C44940"/>
    <w:rsid w:val="00C45286"/>
    <w:rsid w:val="00C4537B"/>
    <w:rsid w:val="00C4677C"/>
    <w:rsid w:val="00C46C36"/>
    <w:rsid w:val="00C47B1C"/>
    <w:rsid w:val="00C47CFF"/>
    <w:rsid w:val="00C50093"/>
    <w:rsid w:val="00C54D6A"/>
    <w:rsid w:val="00C55DC3"/>
    <w:rsid w:val="00C5754A"/>
    <w:rsid w:val="00C60090"/>
    <w:rsid w:val="00C606A5"/>
    <w:rsid w:val="00C6272C"/>
    <w:rsid w:val="00C63625"/>
    <w:rsid w:val="00C6480A"/>
    <w:rsid w:val="00C64CC8"/>
    <w:rsid w:val="00C65E91"/>
    <w:rsid w:val="00C65FA5"/>
    <w:rsid w:val="00C66EEC"/>
    <w:rsid w:val="00C67532"/>
    <w:rsid w:val="00C67C66"/>
    <w:rsid w:val="00C705B7"/>
    <w:rsid w:val="00C70F8F"/>
    <w:rsid w:val="00C719B6"/>
    <w:rsid w:val="00C71EC5"/>
    <w:rsid w:val="00C72CDC"/>
    <w:rsid w:val="00C730C5"/>
    <w:rsid w:val="00C73907"/>
    <w:rsid w:val="00C7401F"/>
    <w:rsid w:val="00C75CD3"/>
    <w:rsid w:val="00C760E2"/>
    <w:rsid w:val="00C76249"/>
    <w:rsid w:val="00C767B4"/>
    <w:rsid w:val="00C76B98"/>
    <w:rsid w:val="00C76C30"/>
    <w:rsid w:val="00C76C92"/>
    <w:rsid w:val="00C7755E"/>
    <w:rsid w:val="00C77974"/>
    <w:rsid w:val="00C80B6C"/>
    <w:rsid w:val="00C8165E"/>
    <w:rsid w:val="00C81DDE"/>
    <w:rsid w:val="00C81EB4"/>
    <w:rsid w:val="00C8265F"/>
    <w:rsid w:val="00C826EA"/>
    <w:rsid w:val="00C82A99"/>
    <w:rsid w:val="00C82EAB"/>
    <w:rsid w:val="00C835B1"/>
    <w:rsid w:val="00C836E3"/>
    <w:rsid w:val="00C84314"/>
    <w:rsid w:val="00C85146"/>
    <w:rsid w:val="00C85A4A"/>
    <w:rsid w:val="00C86602"/>
    <w:rsid w:val="00C900D9"/>
    <w:rsid w:val="00C91232"/>
    <w:rsid w:val="00C9159D"/>
    <w:rsid w:val="00C917BC"/>
    <w:rsid w:val="00C9192F"/>
    <w:rsid w:val="00C91A76"/>
    <w:rsid w:val="00C91CBD"/>
    <w:rsid w:val="00C92DC0"/>
    <w:rsid w:val="00C92DC6"/>
    <w:rsid w:val="00C9419B"/>
    <w:rsid w:val="00C94EB5"/>
    <w:rsid w:val="00C951D8"/>
    <w:rsid w:val="00C95E57"/>
    <w:rsid w:val="00C9639E"/>
    <w:rsid w:val="00C9660C"/>
    <w:rsid w:val="00C9695C"/>
    <w:rsid w:val="00CA0E9F"/>
    <w:rsid w:val="00CA1BC9"/>
    <w:rsid w:val="00CA1E54"/>
    <w:rsid w:val="00CA26FC"/>
    <w:rsid w:val="00CA2967"/>
    <w:rsid w:val="00CA29AD"/>
    <w:rsid w:val="00CA3ECE"/>
    <w:rsid w:val="00CA4B91"/>
    <w:rsid w:val="00CA63CF"/>
    <w:rsid w:val="00CA6E86"/>
    <w:rsid w:val="00CA71F5"/>
    <w:rsid w:val="00CA7B5B"/>
    <w:rsid w:val="00CA7EEE"/>
    <w:rsid w:val="00CB0D80"/>
    <w:rsid w:val="00CB1F7C"/>
    <w:rsid w:val="00CB205C"/>
    <w:rsid w:val="00CB2804"/>
    <w:rsid w:val="00CB42A4"/>
    <w:rsid w:val="00CB4BD2"/>
    <w:rsid w:val="00CB4FB2"/>
    <w:rsid w:val="00CB52BB"/>
    <w:rsid w:val="00CB5679"/>
    <w:rsid w:val="00CB60C3"/>
    <w:rsid w:val="00CB689A"/>
    <w:rsid w:val="00CB7306"/>
    <w:rsid w:val="00CB7526"/>
    <w:rsid w:val="00CC0979"/>
    <w:rsid w:val="00CC0E29"/>
    <w:rsid w:val="00CC0EE8"/>
    <w:rsid w:val="00CC2903"/>
    <w:rsid w:val="00CC2CDC"/>
    <w:rsid w:val="00CC373F"/>
    <w:rsid w:val="00CC399E"/>
    <w:rsid w:val="00CC3F41"/>
    <w:rsid w:val="00CC4F72"/>
    <w:rsid w:val="00CC51D8"/>
    <w:rsid w:val="00CC6037"/>
    <w:rsid w:val="00CC7429"/>
    <w:rsid w:val="00CC77E1"/>
    <w:rsid w:val="00CD0310"/>
    <w:rsid w:val="00CD0F3A"/>
    <w:rsid w:val="00CD16A1"/>
    <w:rsid w:val="00CD1E8F"/>
    <w:rsid w:val="00CD2847"/>
    <w:rsid w:val="00CD2B6B"/>
    <w:rsid w:val="00CD41E7"/>
    <w:rsid w:val="00CD4CAA"/>
    <w:rsid w:val="00CD549A"/>
    <w:rsid w:val="00CD64FF"/>
    <w:rsid w:val="00CD658A"/>
    <w:rsid w:val="00CD678A"/>
    <w:rsid w:val="00CD7458"/>
    <w:rsid w:val="00CE07DA"/>
    <w:rsid w:val="00CE1575"/>
    <w:rsid w:val="00CE1A01"/>
    <w:rsid w:val="00CE1E8E"/>
    <w:rsid w:val="00CE2ED8"/>
    <w:rsid w:val="00CE3382"/>
    <w:rsid w:val="00CE343B"/>
    <w:rsid w:val="00CE5F44"/>
    <w:rsid w:val="00CE7258"/>
    <w:rsid w:val="00CE79F3"/>
    <w:rsid w:val="00CF27E8"/>
    <w:rsid w:val="00CF5558"/>
    <w:rsid w:val="00CF701C"/>
    <w:rsid w:val="00CF7384"/>
    <w:rsid w:val="00D00405"/>
    <w:rsid w:val="00D01805"/>
    <w:rsid w:val="00D02B68"/>
    <w:rsid w:val="00D02ED5"/>
    <w:rsid w:val="00D05838"/>
    <w:rsid w:val="00D05899"/>
    <w:rsid w:val="00D065EC"/>
    <w:rsid w:val="00D067BC"/>
    <w:rsid w:val="00D06815"/>
    <w:rsid w:val="00D0687E"/>
    <w:rsid w:val="00D06F5C"/>
    <w:rsid w:val="00D07537"/>
    <w:rsid w:val="00D07566"/>
    <w:rsid w:val="00D11E1A"/>
    <w:rsid w:val="00D1224A"/>
    <w:rsid w:val="00D128DC"/>
    <w:rsid w:val="00D12D59"/>
    <w:rsid w:val="00D1399F"/>
    <w:rsid w:val="00D139F9"/>
    <w:rsid w:val="00D1451A"/>
    <w:rsid w:val="00D14FE6"/>
    <w:rsid w:val="00D15934"/>
    <w:rsid w:val="00D1704F"/>
    <w:rsid w:val="00D17A1E"/>
    <w:rsid w:val="00D17C0F"/>
    <w:rsid w:val="00D17F1C"/>
    <w:rsid w:val="00D17FBC"/>
    <w:rsid w:val="00D20031"/>
    <w:rsid w:val="00D20A5C"/>
    <w:rsid w:val="00D20BA7"/>
    <w:rsid w:val="00D20C91"/>
    <w:rsid w:val="00D21187"/>
    <w:rsid w:val="00D21974"/>
    <w:rsid w:val="00D21FD4"/>
    <w:rsid w:val="00D22565"/>
    <w:rsid w:val="00D227EE"/>
    <w:rsid w:val="00D2424D"/>
    <w:rsid w:val="00D245B5"/>
    <w:rsid w:val="00D2488D"/>
    <w:rsid w:val="00D24A5C"/>
    <w:rsid w:val="00D2518A"/>
    <w:rsid w:val="00D25972"/>
    <w:rsid w:val="00D26961"/>
    <w:rsid w:val="00D272D2"/>
    <w:rsid w:val="00D27571"/>
    <w:rsid w:val="00D27F47"/>
    <w:rsid w:val="00D30598"/>
    <w:rsid w:val="00D30C0D"/>
    <w:rsid w:val="00D30D7C"/>
    <w:rsid w:val="00D3101C"/>
    <w:rsid w:val="00D321FA"/>
    <w:rsid w:val="00D32685"/>
    <w:rsid w:val="00D337D0"/>
    <w:rsid w:val="00D33F26"/>
    <w:rsid w:val="00D345DA"/>
    <w:rsid w:val="00D34E26"/>
    <w:rsid w:val="00D34F10"/>
    <w:rsid w:val="00D35095"/>
    <w:rsid w:val="00D35168"/>
    <w:rsid w:val="00D36512"/>
    <w:rsid w:val="00D36753"/>
    <w:rsid w:val="00D36C0D"/>
    <w:rsid w:val="00D36F4B"/>
    <w:rsid w:val="00D3707B"/>
    <w:rsid w:val="00D372A6"/>
    <w:rsid w:val="00D373D5"/>
    <w:rsid w:val="00D37588"/>
    <w:rsid w:val="00D403EA"/>
    <w:rsid w:val="00D40E08"/>
    <w:rsid w:val="00D423F9"/>
    <w:rsid w:val="00D42551"/>
    <w:rsid w:val="00D43E97"/>
    <w:rsid w:val="00D4619A"/>
    <w:rsid w:val="00D47099"/>
    <w:rsid w:val="00D47605"/>
    <w:rsid w:val="00D47EE4"/>
    <w:rsid w:val="00D50568"/>
    <w:rsid w:val="00D511E8"/>
    <w:rsid w:val="00D51D01"/>
    <w:rsid w:val="00D51E6C"/>
    <w:rsid w:val="00D521C1"/>
    <w:rsid w:val="00D52546"/>
    <w:rsid w:val="00D52E1F"/>
    <w:rsid w:val="00D53F04"/>
    <w:rsid w:val="00D55793"/>
    <w:rsid w:val="00D55B46"/>
    <w:rsid w:val="00D55DCD"/>
    <w:rsid w:val="00D564B6"/>
    <w:rsid w:val="00D56603"/>
    <w:rsid w:val="00D5665F"/>
    <w:rsid w:val="00D57254"/>
    <w:rsid w:val="00D608EF"/>
    <w:rsid w:val="00D634FA"/>
    <w:rsid w:val="00D64323"/>
    <w:rsid w:val="00D6591B"/>
    <w:rsid w:val="00D66294"/>
    <w:rsid w:val="00D6696F"/>
    <w:rsid w:val="00D66A93"/>
    <w:rsid w:val="00D66DF0"/>
    <w:rsid w:val="00D67407"/>
    <w:rsid w:val="00D711C6"/>
    <w:rsid w:val="00D713D9"/>
    <w:rsid w:val="00D71CA1"/>
    <w:rsid w:val="00D7201E"/>
    <w:rsid w:val="00D726E7"/>
    <w:rsid w:val="00D72C50"/>
    <w:rsid w:val="00D72CE7"/>
    <w:rsid w:val="00D73B9F"/>
    <w:rsid w:val="00D748AC"/>
    <w:rsid w:val="00D74A20"/>
    <w:rsid w:val="00D75A2E"/>
    <w:rsid w:val="00D7696F"/>
    <w:rsid w:val="00D77B55"/>
    <w:rsid w:val="00D80272"/>
    <w:rsid w:val="00D80A9B"/>
    <w:rsid w:val="00D811CA"/>
    <w:rsid w:val="00D81ABD"/>
    <w:rsid w:val="00D84F2C"/>
    <w:rsid w:val="00D86543"/>
    <w:rsid w:val="00D86CC3"/>
    <w:rsid w:val="00D872A5"/>
    <w:rsid w:val="00D87B48"/>
    <w:rsid w:val="00D90558"/>
    <w:rsid w:val="00D90AE7"/>
    <w:rsid w:val="00D91744"/>
    <w:rsid w:val="00D91A1B"/>
    <w:rsid w:val="00D91B2D"/>
    <w:rsid w:val="00D92329"/>
    <w:rsid w:val="00D92BFB"/>
    <w:rsid w:val="00D930AC"/>
    <w:rsid w:val="00D9350A"/>
    <w:rsid w:val="00D9567D"/>
    <w:rsid w:val="00D956C4"/>
    <w:rsid w:val="00D95D43"/>
    <w:rsid w:val="00D9644A"/>
    <w:rsid w:val="00D966EB"/>
    <w:rsid w:val="00D96E17"/>
    <w:rsid w:val="00D96E84"/>
    <w:rsid w:val="00D96FD5"/>
    <w:rsid w:val="00D97BFB"/>
    <w:rsid w:val="00D97E6B"/>
    <w:rsid w:val="00DA0BC0"/>
    <w:rsid w:val="00DA166B"/>
    <w:rsid w:val="00DA1890"/>
    <w:rsid w:val="00DA3425"/>
    <w:rsid w:val="00DA3BCD"/>
    <w:rsid w:val="00DA6837"/>
    <w:rsid w:val="00DB05FB"/>
    <w:rsid w:val="00DB0A96"/>
    <w:rsid w:val="00DB1053"/>
    <w:rsid w:val="00DB1E7D"/>
    <w:rsid w:val="00DB2D9D"/>
    <w:rsid w:val="00DB33B2"/>
    <w:rsid w:val="00DB49D8"/>
    <w:rsid w:val="00DB610C"/>
    <w:rsid w:val="00DB7331"/>
    <w:rsid w:val="00DB7840"/>
    <w:rsid w:val="00DB7A95"/>
    <w:rsid w:val="00DB7B88"/>
    <w:rsid w:val="00DC03AF"/>
    <w:rsid w:val="00DC044D"/>
    <w:rsid w:val="00DC1C82"/>
    <w:rsid w:val="00DC20AC"/>
    <w:rsid w:val="00DC2FE5"/>
    <w:rsid w:val="00DC32D9"/>
    <w:rsid w:val="00DC37BA"/>
    <w:rsid w:val="00DC4BF2"/>
    <w:rsid w:val="00DC525D"/>
    <w:rsid w:val="00DC547B"/>
    <w:rsid w:val="00DC595B"/>
    <w:rsid w:val="00DC5A7F"/>
    <w:rsid w:val="00DC65D5"/>
    <w:rsid w:val="00DC6868"/>
    <w:rsid w:val="00DC6BD1"/>
    <w:rsid w:val="00DD00EC"/>
    <w:rsid w:val="00DD062B"/>
    <w:rsid w:val="00DD06BA"/>
    <w:rsid w:val="00DD0A48"/>
    <w:rsid w:val="00DD14D2"/>
    <w:rsid w:val="00DD1777"/>
    <w:rsid w:val="00DD17EE"/>
    <w:rsid w:val="00DD1FF5"/>
    <w:rsid w:val="00DD373C"/>
    <w:rsid w:val="00DD4072"/>
    <w:rsid w:val="00DD41A3"/>
    <w:rsid w:val="00DD52A9"/>
    <w:rsid w:val="00DD711B"/>
    <w:rsid w:val="00DE1005"/>
    <w:rsid w:val="00DE1067"/>
    <w:rsid w:val="00DE19F5"/>
    <w:rsid w:val="00DE2599"/>
    <w:rsid w:val="00DE3D27"/>
    <w:rsid w:val="00DE4292"/>
    <w:rsid w:val="00DE4971"/>
    <w:rsid w:val="00DE5C86"/>
    <w:rsid w:val="00DE626D"/>
    <w:rsid w:val="00DE66FA"/>
    <w:rsid w:val="00DE6E80"/>
    <w:rsid w:val="00DE7E85"/>
    <w:rsid w:val="00DF1878"/>
    <w:rsid w:val="00DF1A64"/>
    <w:rsid w:val="00DF3EEC"/>
    <w:rsid w:val="00DF3F78"/>
    <w:rsid w:val="00DF4BEF"/>
    <w:rsid w:val="00DF53DF"/>
    <w:rsid w:val="00DF5463"/>
    <w:rsid w:val="00DF6561"/>
    <w:rsid w:val="00DF6885"/>
    <w:rsid w:val="00DF6C34"/>
    <w:rsid w:val="00DF74E9"/>
    <w:rsid w:val="00DF7785"/>
    <w:rsid w:val="00DF7AAC"/>
    <w:rsid w:val="00DF7C1C"/>
    <w:rsid w:val="00DF7DA0"/>
    <w:rsid w:val="00E00000"/>
    <w:rsid w:val="00E0245C"/>
    <w:rsid w:val="00E024D6"/>
    <w:rsid w:val="00E02655"/>
    <w:rsid w:val="00E02B8A"/>
    <w:rsid w:val="00E02F5E"/>
    <w:rsid w:val="00E03309"/>
    <w:rsid w:val="00E03BC3"/>
    <w:rsid w:val="00E0455A"/>
    <w:rsid w:val="00E0467E"/>
    <w:rsid w:val="00E063B8"/>
    <w:rsid w:val="00E06441"/>
    <w:rsid w:val="00E065CA"/>
    <w:rsid w:val="00E07351"/>
    <w:rsid w:val="00E1062D"/>
    <w:rsid w:val="00E10AFC"/>
    <w:rsid w:val="00E10CBB"/>
    <w:rsid w:val="00E10CCA"/>
    <w:rsid w:val="00E10E0A"/>
    <w:rsid w:val="00E11D66"/>
    <w:rsid w:val="00E13940"/>
    <w:rsid w:val="00E162AA"/>
    <w:rsid w:val="00E16995"/>
    <w:rsid w:val="00E16AFF"/>
    <w:rsid w:val="00E17F20"/>
    <w:rsid w:val="00E20859"/>
    <w:rsid w:val="00E2224F"/>
    <w:rsid w:val="00E2292C"/>
    <w:rsid w:val="00E23034"/>
    <w:rsid w:val="00E242B1"/>
    <w:rsid w:val="00E24A5C"/>
    <w:rsid w:val="00E24D20"/>
    <w:rsid w:val="00E30342"/>
    <w:rsid w:val="00E30A2D"/>
    <w:rsid w:val="00E310C1"/>
    <w:rsid w:val="00E32EDA"/>
    <w:rsid w:val="00E3458B"/>
    <w:rsid w:val="00E34C4E"/>
    <w:rsid w:val="00E35EC0"/>
    <w:rsid w:val="00E37618"/>
    <w:rsid w:val="00E376C2"/>
    <w:rsid w:val="00E37791"/>
    <w:rsid w:val="00E37863"/>
    <w:rsid w:val="00E40D98"/>
    <w:rsid w:val="00E417A8"/>
    <w:rsid w:val="00E41A81"/>
    <w:rsid w:val="00E41FE7"/>
    <w:rsid w:val="00E435C4"/>
    <w:rsid w:val="00E4365A"/>
    <w:rsid w:val="00E4424B"/>
    <w:rsid w:val="00E45192"/>
    <w:rsid w:val="00E45761"/>
    <w:rsid w:val="00E4587A"/>
    <w:rsid w:val="00E45A4C"/>
    <w:rsid w:val="00E46ADD"/>
    <w:rsid w:val="00E46C24"/>
    <w:rsid w:val="00E47C3C"/>
    <w:rsid w:val="00E500C8"/>
    <w:rsid w:val="00E501B0"/>
    <w:rsid w:val="00E501EA"/>
    <w:rsid w:val="00E510C5"/>
    <w:rsid w:val="00E520FD"/>
    <w:rsid w:val="00E52B52"/>
    <w:rsid w:val="00E5375E"/>
    <w:rsid w:val="00E55003"/>
    <w:rsid w:val="00E551FB"/>
    <w:rsid w:val="00E55555"/>
    <w:rsid w:val="00E5581E"/>
    <w:rsid w:val="00E55F72"/>
    <w:rsid w:val="00E566AB"/>
    <w:rsid w:val="00E575F4"/>
    <w:rsid w:val="00E6002F"/>
    <w:rsid w:val="00E603FB"/>
    <w:rsid w:val="00E62217"/>
    <w:rsid w:val="00E62E49"/>
    <w:rsid w:val="00E6441D"/>
    <w:rsid w:val="00E65516"/>
    <w:rsid w:val="00E65657"/>
    <w:rsid w:val="00E65740"/>
    <w:rsid w:val="00E65D77"/>
    <w:rsid w:val="00E65FA6"/>
    <w:rsid w:val="00E66D88"/>
    <w:rsid w:val="00E67A47"/>
    <w:rsid w:val="00E67DFC"/>
    <w:rsid w:val="00E67E07"/>
    <w:rsid w:val="00E67ED9"/>
    <w:rsid w:val="00E70151"/>
    <w:rsid w:val="00E70283"/>
    <w:rsid w:val="00E7071B"/>
    <w:rsid w:val="00E709ED"/>
    <w:rsid w:val="00E70BD7"/>
    <w:rsid w:val="00E70E34"/>
    <w:rsid w:val="00E71DBB"/>
    <w:rsid w:val="00E72362"/>
    <w:rsid w:val="00E72D73"/>
    <w:rsid w:val="00E72EAE"/>
    <w:rsid w:val="00E744BB"/>
    <w:rsid w:val="00E745BF"/>
    <w:rsid w:val="00E74DE9"/>
    <w:rsid w:val="00E75EF0"/>
    <w:rsid w:val="00E77FE0"/>
    <w:rsid w:val="00E80141"/>
    <w:rsid w:val="00E8018A"/>
    <w:rsid w:val="00E810D9"/>
    <w:rsid w:val="00E82133"/>
    <w:rsid w:val="00E822B1"/>
    <w:rsid w:val="00E827E7"/>
    <w:rsid w:val="00E82CE9"/>
    <w:rsid w:val="00E82CF9"/>
    <w:rsid w:val="00E82F66"/>
    <w:rsid w:val="00E83507"/>
    <w:rsid w:val="00E837D8"/>
    <w:rsid w:val="00E8552F"/>
    <w:rsid w:val="00E86F32"/>
    <w:rsid w:val="00E9041C"/>
    <w:rsid w:val="00E90433"/>
    <w:rsid w:val="00E90B7D"/>
    <w:rsid w:val="00E90F9F"/>
    <w:rsid w:val="00E9159D"/>
    <w:rsid w:val="00E91647"/>
    <w:rsid w:val="00E9274B"/>
    <w:rsid w:val="00E92BB0"/>
    <w:rsid w:val="00E93159"/>
    <w:rsid w:val="00E93906"/>
    <w:rsid w:val="00E93B3A"/>
    <w:rsid w:val="00E95BF0"/>
    <w:rsid w:val="00E95DE1"/>
    <w:rsid w:val="00E95EB4"/>
    <w:rsid w:val="00E9647A"/>
    <w:rsid w:val="00E96C9E"/>
    <w:rsid w:val="00E97AA9"/>
    <w:rsid w:val="00EA0171"/>
    <w:rsid w:val="00EA045A"/>
    <w:rsid w:val="00EA0C7B"/>
    <w:rsid w:val="00EA0D83"/>
    <w:rsid w:val="00EA0E8D"/>
    <w:rsid w:val="00EA1B48"/>
    <w:rsid w:val="00EA3822"/>
    <w:rsid w:val="00EA3BDE"/>
    <w:rsid w:val="00EA3EBF"/>
    <w:rsid w:val="00EA4980"/>
    <w:rsid w:val="00EA4BE4"/>
    <w:rsid w:val="00EA4DF3"/>
    <w:rsid w:val="00EA5AD5"/>
    <w:rsid w:val="00EA5BAE"/>
    <w:rsid w:val="00EA5E7D"/>
    <w:rsid w:val="00EA5F66"/>
    <w:rsid w:val="00EA608F"/>
    <w:rsid w:val="00EB051E"/>
    <w:rsid w:val="00EB1A7B"/>
    <w:rsid w:val="00EB50A3"/>
    <w:rsid w:val="00EB5CD8"/>
    <w:rsid w:val="00EB67C0"/>
    <w:rsid w:val="00EB7305"/>
    <w:rsid w:val="00EB7CAA"/>
    <w:rsid w:val="00EC02DE"/>
    <w:rsid w:val="00EC064A"/>
    <w:rsid w:val="00EC0E07"/>
    <w:rsid w:val="00EC0FF6"/>
    <w:rsid w:val="00EC132C"/>
    <w:rsid w:val="00EC1D62"/>
    <w:rsid w:val="00EC227F"/>
    <w:rsid w:val="00EC41D8"/>
    <w:rsid w:val="00EC4A11"/>
    <w:rsid w:val="00EC5236"/>
    <w:rsid w:val="00EC5949"/>
    <w:rsid w:val="00EC5C7A"/>
    <w:rsid w:val="00EC6058"/>
    <w:rsid w:val="00EC6105"/>
    <w:rsid w:val="00EC62C1"/>
    <w:rsid w:val="00EC67EE"/>
    <w:rsid w:val="00EC78AB"/>
    <w:rsid w:val="00ED0A3A"/>
    <w:rsid w:val="00ED0DA4"/>
    <w:rsid w:val="00ED0FA4"/>
    <w:rsid w:val="00ED1DD6"/>
    <w:rsid w:val="00ED2BCD"/>
    <w:rsid w:val="00ED30DD"/>
    <w:rsid w:val="00ED314F"/>
    <w:rsid w:val="00ED35F8"/>
    <w:rsid w:val="00ED3EDF"/>
    <w:rsid w:val="00ED42BF"/>
    <w:rsid w:val="00ED4568"/>
    <w:rsid w:val="00ED4D54"/>
    <w:rsid w:val="00ED5AF8"/>
    <w:rsid w:val="00ED5BF5"/>
    <w:rsid w:val="00EE05BB"/>
    <w:rsid w:val="00EE1009"/>
    <w:rsid w:val="00EE1F86"/>
    <w:rsid w:val="00EE2649"/>
    <w:rsid w:val="00EE26B0"/>
    <w:rsid w:val="00EE2B5E"/>
    <w:rsid w:val="00EE359A"/>
    <w:rsid w:val="00EE3EDE"/>
    <w:rsid w:val="00EE42BA"/>
    <w:rsid w:val="00EE5342"/>
    <w:rsid w:val="00EE582A"/>
    <w:rsid w:val="00EE5837"/>
    <w:rsid w:val="00EE591E"/>
    <w:rsid w:val="00EE6965"/>
    <w:rsid w:val="00EE70BB"/>
    <w:rsid w:val="00EE79AA"/>
    <w:rsid w:val="00EF0F07"/>
    <w:rsid w:val="00EF11BA"/>
    <w:rsid w:val="00EF1BB6"/>
    <w:rsid w:val="00EF264C"/>
    <w:rsid w:val="00EF2AE6"/>
    <w:rsid w:val="00EF3941"/>
    <w:rsid w:val="00EF7C16"/>
    <w:rsid w:val="00F00175"/>
    <w:rsid w:val="00F00F09"/>
    <w:rsid w:val="00F01A2B"/>
    <w:rsid w:val="00F021E2"/>
    <w:rsid w:val="00F024E5"/>
    <w:rsid w:val="00F04671"/>
    <w:rsid w:val="00F049AD"/>
    <w:rsid w:val="00F04C4A"/>
    <w:rsid w:val="00F050C4"/>
    <w:rsid w:val="00F05467"/>
    <w:rsid w:val="00F0559F"/>
    <w:rsid w:val="00F0788B"/>
    <w:rsid w:val="00F07E85"/>
    <w:rsid w:val="00F1033D"/>
    <w:rsid w:val="00F11B2F"/>
    <w:rsid w:val="00F124F5"/>
    <w:rsid w:val="00F13D10"/>
    <w:rsid w:val="00F14882"/>
    <w:rsid w:val="00F14939"/>
    <w:rsid w:val="00F14FEC"/>
    <w:rsid w:val="00F17464"/>
    <w:rsid w:val="00F17B44"/>
    <w:rsid w:val="00F21041"/>
    <w:rsid w:val="00F21249"/>
    <w:rsid w:val="00F21877"/>
    <w:rsid w:val="00F2187E"/>
    <w:rsid w:val="00F2193D"/>
    <w:rsid w:val="00F21955"/>
    <w:rsid w:val="00F2355A"/>
    <w:rsid w:val="00F23729"/>
    <w:rsid w:val="00F246F5"/>
    <w:rsid w:val="00F2492D"/>
    <w:rsid w:val="00F24B65"/>
    <w:rsid w:val="00F254D5"/>
    <w:rsid w:val="00F25674"/>
    <w:rsid w:val="00F25CD6"/>
    <w:rsid w:val="00F25D57"/>
    <w:rsid w:val="00F25E0D"/>
    <w:rsid w:val="00F2765E"/>
    <w:rsid w:val="00F301FE"/>
    <w:rsid w:val="00F3089A"/>
    <w:rsid w:val="00F3104F"/>
    <w:rsid w:val="00F31543"/>
    <w:rsid w:val="00F3397A"/>
    <w:rsid w:val="00F33C08"/>
    <w:rsid w:val="00F34BD6"/>
    <w:rsid w:val="00F34D7D"/>
    <w:rsid w:val="00F3542E"/>
    <w:rsid w:val="00F36888"/>
    <w:rsid w:val="00F3695E"/>
    <w:rsid w:val="00F3697F"/>
    <w:rsid w:val="00F3775A"/>
    <w:rsid w:val="00F37AF7"/>
    <w:rsid w:val="00F406FC"/>
    <w:rsid w:val="00F4119A"/>
    <w:rsid w:val="00F4149D"/>
    <w:rsid w:val="00F42B32"/>
    <w:rsid w:val="00F4304A"/>
    <w:rsid w:val="00F43B4B"/>
    <w:rsid w:val="00F43C22"/>
    <w:rsid w:val="00F43FAE"/>
    <w:rsid w:val="00F44136"/>
    <w:rsid w:val="00F44B08"/>
    <w:rsid w:val="00F4604D"/>
    <w:rsid w:val="00F467A2"/>
    <w:rsid w:val="00F50C4B"/>
    <w:rsid w:val="00F525A7"/>
    <w:rsid w:val="00F52DD8"/>
    <w:rsid w:val="00F53059"/>
    <w:rsid w:val="00F54021"/>
    <w:rsid w:val="00F54BF7"/>
    <w:rsid w:val="00F5536C"/>
    <w:rsid w:val="00F5641F"/>
    <w:rsid w:val="00F56447"/>
    <w:rsid w:val="00F56492"/>
    <w:rsid w:val="00F56670"/>
    <w:rsid w:val="00F56E8B"/>
    <w:rsid w:val="00F57D83"/>
    <w:rsid w:val="00F61353"/>
    <w:rsid w:val="00F61DB1"/>
    <w:rsid w:val="00F61E72"/>
    <w:rsid w:val="00F62039"/>
    <w:rsid w:val="00F62C04"/>
    <w:rsid w:val="00F62E23"/>
    <w:rsid w:val="00F63145"/>
    <w:rsid w:val="00F63A53"/>
    <w:rsid w:val="00F63DBB"/>
    <w:rsid w:val="00F64098"/>
    <w:rsid w:val="00F650E2"/>
    <w:rsid w:val="00F6663F"/>
    <w:rsid w:val="00F671B6"/>
    <w:rsid w:val="00F67B8C"/>
    <w:rsid w:val="00F706E5"/>
    <w:rsid w:val="00F70714"/>
    <w:rsid w:val="00F71365"/>
    <w:rsid w:val="00F71578"/>
    <w:rsid w:val="00F71999"/>
    <w:rsid w:val="00F71B92"/>
    <w:rsid w:val="00F73C05"/>
    <w:rsid w:val="00F7402B"/>
    <w:rsid w:val="00F743A2"/>
    <w:rsid w:val="00F74E39"/>
    <w:rsid w:val="00F74EB2"/>
    <w:rsid w:val="00F75248"/>
    <w:rsid w:val="00F773E6"/>
    <w:rsid w:val="00F776CD"/>
    <w:rsid w:val="00F80314"/>
    <w:rsid w:val="00F80A83"/>
    <w:rsid w:val="00F8189B"/>
    <w:rsid w:val="00F82B5E"/>
    <w:rsid w:val="00F83AAB"/>
    <w:rsid w:val="00F84153"/>
    <w:rsid w:val="00F841FE"/>
    <w:rsid w:val="00F84AA3"/>
    <w:rsid w:val="00F84FA5"/>
    <w:rsid w:val="00F85590"/>
    <w:rsid w:val="00F859B9"/>
    <w:rsid w:val="00F859F0"/>
    <w:rsid w:val="00F85C23"/>
    <w:rsid w:val="00F863EA"/>
    <w:rsid w:val="00F864EF"/>
    <w:rsid w:val="00F86E93"/>
    <w:rsid w:val="00F87704"/>
    <w:rsid w:val="00F877F2"/>
    <w:rsid w:val="00F87FD4"/>
    <w:rsid w:val="00F90EA4"/>
    <w:rsid w:val="00F91540"/>
    <w:rsid w:val="00F915CD"/>
    <w:rsid w:val="00F91A63"/>
    <w:rsid w:val="00F91AA7"/>
    <w:rsid w:val="00F91CD7"/>
    <w:rsid w:val="00F925BB"/>
    <w:rsid w:val="00F9281A"/>
    <w:rsid w:val="00F92F1C"/>
    <w:rsid w:val="00F93847"/>
    <w:rsid w:val="00F93F09"/>
    <w:rsid w:val="00F96717"/>
    <w:rsid w:val="00FA00DA"/>
    <w:rsid w:val="00FA1BA1"/>
    <w:rsid w:val="00FA229F"/>
    <w:rsid w:val="00FA2A13"/>
    <w:rsid w:val="00FA2AB5"/>
    <w:rsid w:val="00FA2BAB"/>
    <w:rsid w:val="00FA2EC7"/>
    <w:rsid w:val="00FA3D59"/>
    <w:rsid w:val="00FA4229"/>
    <w:rsid w:val="00FA4FAE"/>
    <w:rsid w:val="00FA5023"/>
    <w:rsid w:val="00FA53CE"/>
    <w:rsid w:val="00FA55B0"/>
    <w:rsid w:val="00FA56B3"/>
    <w:rsid w:val="00FA5DB9"/>
    <w:rsid w:val="00FB0DC1"/>
    <w:rsid w:val="00FB0E22"/>
    <w:rsid w:val="00FB1A65"/>
    <w:rsid w:val="00FB1D60"/>
    <w:rsid w:val="00FB2193"/>
    <w:rsid w:val="00FB2F54"/>
    <w:rsid w:val="00FB4176"/>
    <w:rsid w:val="00FB4E75"/>
    <w:rsid w:val="00FB5107"/>
    <w:rsid w:val="00FB616C"/>
    <w:rsid w:val="00FB6E23"/>
    <w:rsid w:val="00FB780F"/>
    <w:rsid w:val="00FB7CC1"/>
    <w:rsid w:val="00FB7F97"/>
    <w:rsid w:val="00FC0FE3"/>
    <w:rsid w:val="00FC1718"/>
    <w:rsid w:val="00FC2BD5"/>
    <w:rsid w:val="00FC2BFC"/>
    <w:rsid w:val="00FC2E2D"/>
    <w:rsid w:val="00FC3D21"/>
    <w:rsid w:val="00FC5373"/>
    <w:rsid w:val="00FC67D6"/>
    <w:rsid w:val="00FC6950"/>
    <w:rsid w:val="00FC6F93"/>
    <w:rsid w:val="00FC7034"/>
    <w:rsid w:val="00FC7937"/>
    <w:rsid w:val="00FC7D50"/>
    <w:rsid w:val="00FD189B"/>
    <w:rsid w:val="00FD1E70"/>
    <w:rsid w:val="00FD2FEE"/>
    <w:rsid w:val="00FD3688"/>
    <w:rsid w:val="00FD4C68"/>
    <w:rsid w:val="00FD4D93"/>
    <w:rsid w:val="00FD55D7"/>
    <w:rsid w:val="00FD58A3"/>
    <w:rsid w:val="00FD5E11"/>
    <w:rsid w:val="00FD62C9"/>
    <w:rsid w:val="00FD76DC"/>
    <w:rsid w:val="00FD789F"/>
    <w:rsid w:val="00FD7AB2"/>
    <w:rsid w:val="00FD7F32"/>
    <w:rsid w:val="00FE1B0B"/>
    <w:rsid w:val="00FE1EB9"/>
    <w:rsid w:val="00FE233A"/>
    <w:rsid w:val="00FE2A0E"/>
    <w:rsid w:val="00FE3CF4"/>
    <w:rsid w:val="00FE47FF"/>
    <w:rsid w:val="00FE4FD3"/>
    <w:rsid w:val="00FE7B3B"/>
    <w:rsid w:val="00FF01BB"/>
    <w:rsid w:val="00FF042F"/>
    <w:rsid w:val="00FF2D93"/>
    <w:rsid w:val="00FF34FB"/>
    <w:rsid w:val="00FF4541"/>
    <w:rsid w:val="00FF4BD3"/>
    <w:rsid w:val="00FF4D0B"/>
    <w:rsid w:val="00FF5005"/>
    <w:rsid w:val="00FF5DBE"/>
    <w:rsid w:val="00FF5F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35F"/>
    <w:pPr>
      <w:spacing w:before="120" w:after="120" w:line="320" w:lineRule="atLeast"/>
      <w:jc w:val="both"/>
    </w:pPr>
    <w:rPr>
      <w:rFonts w:ascii="Verdana" w:eastAsia="Times New Roman" w:hAnsi="Verdana" w:cs="Times New Roman"/>
      <w:sz w:val="20"/>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A035F"/>
    <w:pPr>
      <w:spacing w:before="0"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A035F"/>
    <w:rPr>
      <w:rFonts w:ascii="Tahoma" w:eastAsia="Times New Roman" w:hAnsi="Tahoma" w:cs="Tahoma"/>
      <w:sz w:val="16"/>
      <w:szCs w:val="16"/>
      <w:lang w:val="en-US"/>
    </w:rPr>
  </w:style>
  <w:style w:type="paragraph" w:styleId="a4">
    <w:name w:val="List Paragraph"/>
    <w:basedOn w:val="a"/>
    <w:uiPriority w:val="34"/>
    <w:qFormat/>
    <w:rsid w:val="000A035F"/>
    <w:pPr>
      <w:ind w:left="720"/>
    </w:pPr>
  </w:style>
  <w:style w:type="character" w:styleId="-">
    <w:name w:val="Hyperlink"/>
    <w:rsid w:val="00FF50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35F"/>
    <w:pPr>
      <w:spacing w:before="120" w:after="120" w:line="320" w:lineRule="atLeast"/>
      <w:jc w:val="both"/>
    </w:pPr>
    <w:rPr>
      <w:rFonts w:ascii="Verdana" w:eastAsia="Times New Roman" w:hAnsi="Verdana" w:cs="Times New Roman"/>
      <w:sz w:val="20"/>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A035F"/>
    <w:pPr>
      <w:spacing w:before="0"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A035F"/>
    <w:rPr>
      <w:rFonts w:ascii="Tahoma" w:eastAsia="Times New Roman" w:hAnsi="Tahoma" w:cs="Tahoma"/>
      <w:sz w:val="16"/>
      <w:szCs w:val="16"/>
      <w:lang w:val="en-US"/>
    </w:rPr>
  </w:style>
  <w:style w:type="paragraph" w:styleId="a4">
    <w:name w:val="List Paragraph"/>
    <w:basedOn w:val="a"/>
    <w:uiPriority w:val="34"/>
    <w:qFormat/>
    <w:rsid w:val="000A035F"/>
    <w:pPr>
      <w:ind w:left="720"/>
    </w:pPr>
  </w:style>
  <w:style w:type="character" w:styleId="-">
    <w:name w:val="Hyperlink"/>
    <w:rsid w:val="00FF50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95280">
      <w:bodyDiv w:val="1"/>
      <w:marLeft w:val="0"/>
      <w:marRight w:val="0"/>
      <w:marTop w:val="0"/>
      <w:marBottom w:val="0"/>
      <w:divBdr>
        <w:top w:val="none" w:sz="0" w:space="0" w:color="auto"/>
        <w:left w:val="none" w:sz="0" w:space="0" w:color="auto"/>
        <w:bottom w:val="none" w:sz="0" w:space="0" w:color="auto"/>
        <w:right w:val="none" w:sz="0" w:space="0" w:color="auto"/>
      </w:divBdr>
    </w:div>
    <w:div w:id="70852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opsaa.gr/RDIIS" TargetMode="External"/><Relationship Id="rId18" Type="http://schemas.openxmlformats.org/officeDocument/2006/relationships/hyperlink" Target="http://www.anvope.gr/" TargetMode="Externa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6.jpeg"/><Relationship Id="rId17" Type="http://schemas.openxmlformats.org/officeDocument/2006/relationships/hyperlink" Target="http://www.opekepe.gr/doc/June2010/odhgies_prosbash_dikaiouxwn_opsaa_2_ekdosh.pdf" TargetMode="External"/><Relationship Id="rId2" Type="http://schemas.openxmlformats.org/officeDocument/2006/relationships/styles" Target="styles.xml"/><Relationship Id="rId16" Type="http://schemas.openxmlformats.org/officeDocument/2006/relationships/hyperlink" Target="http://www.opekepe.gr/doc/June2010/odhgies_prosbash_dikaiouxwn_opsaa_2_ekdosh.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www.opekepe.gr/opsaa_ef_1420.asp"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ww.opekep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Pages>
  <Words>2512</Words>
  <Characters>13571</Characters>
  <Application>Microsoft Office Word</Application>
  <DocSecurity>0</DocSecurity>
  <Lines>113</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giorgos</dc:creator>
  <cp:keywords/>
  <dc:description/>
  <cp:lastModifiedBy>giorgos</cp:lastModifiedBy>
  <cp:revision>14</cp:revision>
  <dcterms:created xsi:type="dcterms:W3CDTF">2018-03-16T13:14:00Z</dcterms:created>
  <dcterms:modified xsi:type="dcterms:W3CDTF">2018-03-29T13:23:00Z</dcterms:modified>
</cp:coreProperties>
</file>