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035F" w:rsidRDefault="000A035F" w:rsidP="000A035F">
      <w:pPr>
        <w:tabs>
          <w:tab w:val="num" w:pos="0"/>
        </w:tabs>
        <w:spacing w:before="0" w:after="0" w:line="200" w:lineRule="atLeast"/>
        <w:jc w:val="center"/>
        <w:rPr>
          <w:rFonts w:ascii="Tahoma" w:hAnsi="Tahoma" w:cs="Tahoma"/>
          <w:b/>
          <w:szCs w:val="20"/>
          <w:lang w:val="el-GR"/>
        </w:rPr>
      </w:pPr>
    </w:p>
    <w:tbl>
      <w:tblPr>
        <w:tblpPr w:leftFromText="180" w:rightFromText="180" w:vertAnchor="text" w:horzAnchor="margin" w:tblpX="-744" w:tblpY="-54"/>
        <w:tblW w:w="10455" w:type="dxa"/>
        <w:tblLayout w:type="fixed"/>
        <w:tblCellMar>
          <w:left w:w="107" w:type="dxa"/>
          <w:right w:w="107" w:type="dxa"/>
        </w:tblCellMar>
        <w:tblLook w:val="0000" w:firstRow="0" w:lastRow="0" w:firstColumn="0" w:lastColumn="0" w:noHBand="0" w:noVBand="0"/>
      </w:tblPr>
      <w:tblGrid>
        <w:gridCol w:w="2801"/>
        <w:gridCol w:w="4252"/>
        <w:gridCol w:w="3402"/>
      </w:tblGrid>
      <w:tr w:rsidR="000A035F" w:rsidRPr="00FC2BD5" w:rsidTr="00B464DA">
        <w:trPr>
          <w:trHeight w:val="2840"/>
        </w:trPr>
        <w:tc>
          <w:tcPr>
            <w:tcW w:w="2801" w:type="dxa"/>
            <w:vAlign w:val="center"/>
          </w:tcPr>
          <w:p w:rsidR="000A035F" w:rsidRPr="00281EF0" w:rsidRDefault="000A035F" w:rsidP="009D636C">
            <w:pPr>
              <w:tabs>
                <w:tab w:val="num" w:pos="0"/>
              </w:tabs>
              <w:spacing w:before="0" w:after="0" w:line="200" w:lineRule="atLeast"/>
              <w:jc w:val="center"/>
              <w:rPr>
                <w:rFonts w:ascii="Tahoma" w:hAnsi="Tahoma" w:cs="Tahoma"/>
                <w:b/>
                <w:bCs/>
                <w:szCs w:val="20"/>
                <w:lang w:val="el-GR"/>
              </w:rPr>
            </w:pPr>
            <w:r w:rsidRPr="00281EF0">
              <w:rPr>
                <w:rFonts w:ascii="Tahoma" w:hAnsi="Tahoma" w:cs="Tahoma"/>
                <w:b/>
                <w:bCs/>
                <w:szCs w:val="20"/>
                <w:lang w:val="el-GR"/>
              </w:rPr>
              <w:object w:dxaOrig="2700" w:dyaOrig="2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6pt;height:50.1pt" o:ole="" filled="t">
                  <v:fill color2="black"/>
                  <v:imagedata r:id="rId8" o:title=""/>
                </v:shape>
                <o:OLEObject Type="Embed" ProgID="PBrush" ShapeID="_x0000_i1025" DrawAspect="Content" ObjectID="_1613559311" r:id="rId9"/>
              </w:object>
            </w:r>
          </w:p>
          <w:p w:rsidR="000A035F" w:rsidRPr="006C1375" w:rsidRDefault="000A035F" w:rsidP="009D636C">
            <w:pPr>
              <w:tabs>
                <w:tab w:val="num" w:pos="0"/>
              </w:tabs>
              <w:spacing w:before="0" w:after="0" w:line="200" w:lineRule="atLeast"/>
              <w:jc w:val="center"/>
              <w:rPr>
                <w:rFonts w:ascii="Tahoma" w:hAnsi="Tahoma" w:cs="Tahoma"/>
                <w:b/>
                <w:bCs/>
                <w:sz w:val="16"/>
                <w:szCs w:val="16"/>
                <w:lang w:val="el-GR"/>
              </w:rPr>
            </w:pPr>
            <w:r w:rsidRPr="006C1375">
              <w:rPr>
                <w:rFonts w:ascii="Tahoma" w:hAnsi="Tahoma" w:cs="Tahoma"/>
                <w:b/>
                <w:bCs/>
                <w:sz w:val="16"/>
                <w:szCs w:val="16"/>
                <w:lang w:val="el-GR"/>
              </w:rPr>
              <w:t>ΕΛΛΗΝΙΚΗ ΔΗΜΟΚΡΑΤΙΑ</w:t>
            </w:r>
          </w:p>
          <w:p w:rsidR="000A035F" w:rsidRPr="006C1375" w:rsidRDefault="000A035F" w:rsidP="009D636C">
            <w:pPr>
              <w:tabs>
                <w:tab w:val="num" w:pos="0"/>
              </w:tabs>
              <w:spacing w:before="0" w:after="0" w:line="200" w:lineRule="atLeast"/>
              <w:jc w:val="center"/>
              <w:rPr>
                <w:rFonts w:ascii="Tahoma" w:hAnsi="Tahoma" w:cs="Tahoma"/>
                <w:b/>
                <w:bCs/>
                <w:sz w:val="16"/>
                <w:szCs w:val="16"/>
                <w:lang w:val="el-GR"/>
              </w:rPr>
            </w:pPr>
            <w:r w:rsidRPr="006C1375">
              <w:rPr>
                <w:rFonts w:ascii="Tahoma" w:hAnsi="Tahoma" w:cs="Tahoma"/>
                <w:b/>
                <w:bCs/>
                <w:sz w:val="16"/>
                <w:szCs w:val="16"/>
                <w:lang w:val="el-GR"/>
              </w:rPr>
              <w:t>ΥΠΟΥΡΓΕΙΟ ΑΓΡΟΤΙΚΗΣ</w:t>
            </w:r>
          </w:p>
          <w:p w:rsidR="000A035F" w:rsidRPr="006C1375" w:rsidRDefault="000A035F" w:rsidP="009D636C">
            <w:pPr>
              <w:tabs>
                <w:tab w:val="num" w:pos="0"/>
              </w:tabs>
              <w:spacing w:before="0" w:after="0" w:line="200" w:lineRule="atLeast"/>
              <w:jc w:val="center"/>
              <w:rPr>
                <w:rFonts w:ascii="Tahoma" w:hAnsi="Tahoma" w:cs="Tahoma"/>
                <w:b/>
                <w:bCs/>
                <w:sz w:val="16"/>
                <w:szCs w:val="16"/>
                <w:lang w:val="el-GR"/>
              </w:rPr>
            </w:pPr>
            <w:r w:rsidRPr="006C1375">
              <w:rPr>
                <w:rFonts w:ascii="Tahoma" w:hAnsi="Tahoma" w:cs="Tahoma"/>
                <w:b/>
                <w:bCs/>
                <w:sz w:val="16"/>
                <w:szCs w:val="16"/>
                <w:lang w:val="el-GR"/>
              </w:rPr>
              <w:t>ΑΝΑΠΤΥΞΗΣ &amp; ΤΡΟΦΙΜΩΝ</w:t>
            </w:r>
          </w:p>
          <w:p w:rsidR="000A035F" w:rsidRPr="00281EF0" w:rsidRDefault="000A035F" w:rsidP="009D636C">
            <w:pPr>
              <w:tabs>
                <w:tab w:val="num" w:pos="0"/>
              </w:tabs>
              <w:spacing w:before="0" w:after="0" w:line="200" w:lineRule="atLeast"/>
              <w:jc w:val="center"/>
              <w:rPr>
                <w:rFonts w:ascii="Tahoma" w:hAnsi="Tahoma" w:cs="Tahoma"/>
                <w:b/>
                <w:bCs/>
                <w:szCs w:val="20"/>
                <w:lang w:val="el-GR"/>
              </w:rPr>
            </w:pPr>
          </w:p>
        </w:tc>
        <w:tc>
          <w:tcPr>
            <w:tcW w:w="4252" w:type="dxa"/>
          </w:tcPr>
          <w:p w:rsidR="000A035F" w:rsidRPr="00281EF0" w:rsidRDefault="000A035F" w:rsidP="009D636C">
            <w:pPr>
              <w:tabs>
                <w:tab w:val="num" w:pos="0"/>
              </w:tabs>
              <w:spacing w:before="0" w:after="0" w:line="200" w:lineRule="atLeast"/>
              <w:jc w:val="center"/>
              <w:rPr>
                <w:rFonts w:ascii="Tahoma" w:hAnsi="Tahoma" w:cs="Tahoma"/>
                <w:b/>
                <w:bCs/>
                <w:szCs w:val="20"/>
                <w:lang w:val="el-GR"/>
              </w:rPr>
            </w:pPr>
          </w:p>
          <w:p w:rsidR="000A035F" w:rsidRDefault="000A035F" w:rsidP="009D636C">
            <w:pPr>
              <w:tabs>
                <w:tab w:val="num" w:pos="0"/>
              </w:tabs>
              <w:spacing w:before="0" w:after="0" w:line="200" w:lineRule="atLeast"/>
              <w:jc w:val="center"/>
              <w:rPr>
                <w:rFonts w:ascii="Tahoma" w:hAnsi="Tahoma" w:cs="Tahoma"/>
                <w:b/>
                <w:szCs w:val="20"/>
                <w:lang w:val="el-GR"/>
              </w:rPr>
            </w:pPr>
          </w:p>
          <w:p w:rsidR="000A035F" w:rsidRDefault="000A035F" w:rsidP="009D636C">
            <w:pPr>
              <w:tabs>
                <w:tab w:val="num" w:pos="0"/>
              </w:tabs>
              <w:spacing w:before="0" w:after="0" w:line="200" w:lineRule="atLeast"/>
              <w:jc w:val="center"/>
              <w:rPr>
                <w:rFonts w:ascii="Tahoma" w:hAnsi="Tahoma" w:cs="Tahoma"/>
                <w:b/>
                <w:szCs w:val="20"/>
                <w:lang w:val="el-GR"/>
              </w:rPr>
            </w:pPr>
          </w:p>
          <w:p w:rsidR="000A035F" w:rsidRDefault="000A035F" w:rsidP="009D636C">
            <w:pPr>
              <w:tabs>
                <w:tab w:val="num" w:pos="0"/>
              </w:tabs>
              <w:spacing w:before="0" w:after="0" w:line="200" w:lineRule="atLeast"/>
              <w:jc w:val="center"/>
              <w:rPr>
                <w:rFonts w:ascii="Tahoma" w:hAnsi="Tahoma" w:cs="Tahoma"/>
                <w:b/>
                <w:szCs w:val="20"/>
                <w:lang w:val="el-GR"/>
              </w:rPr>
            </w:pPr>
          </w:p>
          <w:p w:rsidR="000A035F" w:rsidRPr="00281EF0" w:rsidRDefault="000A035F" w:rsidP="009D636C">
            <w:pPr>
              <w:tabs>
                <w:tab w:val="num" w:pos="0"/>
              </w:tabs>
              <w:spacing w:before="0" w:after="0" w:line="200" w:lineRule="atLeast"/>
              <w:jc w:val="center"/>
              <w:rPr>
                <w:rFonts w:ascii="Tahoma" w:hAnsi="Tahoma" w:cs="Tahoma"/>
                <w:b/>
                <w:szCs w:val="20"/>
                <w:lang w:val="el-GR"/>
              </w:rPr>
            </w:pPr>
            <w:r>
              <w:rPr>
                <w:rFonts w:ascii="Tahoma" w:hAnsi="Tahoma" w:cs="Tahoma"/>
                <w:b/>
                <w:noProof/>
                <w:szCs w:val="20"/>
                <w:lang w:val="el-GR" w:eastAsia="el-GR"/>
              </w:rPr>
              <w:drawing>
                <wp:inline distT="0" distB="0" distL="0" distR="0" wp14:anchorId="7459BC3A" wp14:editId="3196E30D">
                  <wp:extent cx="861753" cy="879894"/>
                  <wp:effectExtent l="0" t="0" r="0"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67225" cy="885481"/>
                          </a:xfrm>
                          <a:prstGeom prst="rect">
                            <a:avLst/>
                          </a:prstGeom>
                          <a:noFill/>
                        </pic:spPr>
                      </pic:pic>
                    </a:graphicData>
                  </a:graphic>
                </wp:inline>
              </w:drawing>
            </w:r>
            <w:r w:rsidRPr="00281EF0">
              <w:rPr>
                <w:rFonts w:ascii="Tahoma" w:hAnsi="Tahoma" w:cs="Tahoma"/>
                <w:b/>
                <w:noProof/>
                <w:szCs w:val="20"/>
                <w:lang w:val="el-GR" w:eastAsia="el-GR"/>
              </w:rPr>
              <w:drawing>
                <wp:inline distT="0" distB="0" distL="0" distR="0" wp14:anchorId="04912572" wp14:editId="4F5630F9">
                  <wp:extent cx="1365408" cy="819510"/>
                  <wp:effectExtent l="0" t="0" r="6350" b="0"/>
                  <wp:docPr id="6"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
                          <pic:cNvPicPr>
                            <a:picLocks noChangeAspect="1" noChangeArrowheads="1"/>
                          </pic:cNvPicPr>
                        </pic:nvPicPr>
                        <pic:blipFill>
                          <a:blip r:embed="rId11" cstate="print"/>
                          <a:srcRect/>
                          <a:stretch>
                            <a:fillRect/>
                          </a:stretch>
                        </pic:blipFill>
                        <pic:spPr bwMode="auto">
                          <a:xfrm>
                            <a:off x="0" y="0"/>
                            <a:ext cx="1371719" cy="823298"/>
                          </a:xfrm>
                          <a:prstGeom prst="rect">
                            <a:avLst/>
                          </a:prstGeom>
                          <a:noFill/>
                          <a:ln w="9525">
                            <a:noFill/>
                            <a:miter lim="800000"/>
                            <a:headEnd/>
                            <a:tailEnd/>
                          </a:ln>
                        </pic:spPr>
                      </pic:pic>
                    </a:graphicData>
                  </a:graphic>
                </wp:inline>
              </w:drawing>
            </w:r>
          </w:p>
          <w:p w:rsidR="000A035F" w:rsidRPr="00281EF0" w:rsidRDefault="000A035F" w:rsidP="009D636C">
            <w:pPr>
              <w:tabs>
                <w:tab w:val="num" w:pos="0"/>
              </w:tabs>
              <w:spacing w:before="0" w:after="0" w:line="200" w:lineRule="atLeast"/>
              <w:jc w:val="center"/>
              <w:rPr>
                <w:rFonts w:ascii="Tahoma" w:hAnsi="Tahoma" w:cs="Tahoma"/>
                <w:b/>
                <w:szCs w:val="20"/>
                <w:lang w:val="el-GR"/>
              </w:rPr>
            </w:pPr>
          </w:p>
          <w:p w:rsidR="000A035F" w:rsidRPr="00281EF0" w:rsidRDefault="000A035F" w:rsidP="009D636C">
            <w:pPr>
              <w:tabs>
                <w:tab w:val="num" w:pos="0"/>
              </w:tabs>
              <w:spacing w:before="0" w:after="0" w:line="200" w:lineRule="atLeast"/>
              <w:jc w:val="center"/>
              <w:rPr>
                <w:rFonts w:ascii="Tahoma" w:hAnsi="Tahoma" w:cs="Tahoma"/>
                <w:b/>
                <w:szCs w:val="20"/>
                <w:lang w:val="el-GR"/>
              </w:rPr>
            </w:pPr>
          </w:p>
        </w:tc>
        <w:tc>
          <w:tcPr>
            <w:tcW w:w="3402" w:type="dxa"/>
            <w:vAlign w:val="center"/>
          </w:tcPr>
          <w:p w:rsidR="000A035F" w:rsidRPr="00281EF0" w:rsidRDefault="000A035F" w:rsidP="009D636C">
            <w:pPr>
              <w:tabs>
                <w:tab w:val="num" w:pos="0"/>
              </w:tabs>
              <w:spacing w:before="0" w:after="0" w:line="200" w:lineRule="atLeast"/>
              <w:jc w:val="center"/>
              <w:rPr>
                <w:rFonts w:ascii="Tahoma" w:hAnsi="Tahoma" w:cs="Tahoma"/>
                <w:b/>
                <w:szCs w:val="20"/>
                <w:lang w:val="el-GR"/>
              </w:rPr>
            </w:pPr>
            <w:r w:rsidRPr="00281EF0">
              <w:rPr>
                <w:rFonts w:ascii="Tahoma" w:hAnsi="Tahoma" w:cs="Tahoma"/>
                <w:b/>
                <w:noProof/>
                <w:szCs w:val="20"/>
                <w:lang w:val="el-GR" w:eastAsia="el-GR"/>
              </w:rPr>
              <w:drawing>
                <wp:inline distT="0" distB="0" distL="0" distR="0" wp14:anchorId="38A1A0E4" wp14:editId="2BA61BE7">
                  <wp:extent cx="958961" cy="644070"/>
                  <wp:effectExtent l="19050" t="0" r="0" b="0"/>
                  <wp:docPr id="7"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12" cstate="print"/>
                          <a:srcRect/>
                          <a:stretch>
                            <a:fillRect/>
                          </a:stretch>
                        </pic:blipFill>
                        <pic:spPr bwMode="auto">
                          <a:xfrm>
                            <a:off x="0" y="0"/>
                            <a:ext cx="958997" cy="644094"/>
                          </a:xfrm>
                          <a:prstGeom prst="rect">
                            <a:avLst/>
                          </a:prstGeom>
                          <a:solidFill>
                            <a:srgbClr val="FFFFFF"/>
                          </a:solidFill>
                          <a:ln w="9525">
                            <a:noFill/>
                            <a:miter lim="800000"/>
                            <a:headEnd/>
                            <a:tailEnd/>
                          </a:ln>
                        </pic:spPr>
                      </pic:pic>
                    </a:graphicData>
                  </a:graphic>
                </wp:inline>
              </w:drawing>
            </w:r>
          </w:p>
          <w:p w:rsidR="000A035F" w:rsidRPr="00FC2BD5" w:rsidRDefault="000A035F" w:rsidP="009D636C">
            <w:pPr>
              <w:tabs>
                <w:tab w:val="num" w:pos="0"/>
              </w:tabs>
              <w:spacing w:before="0" w:after="0" w:line="200" w:lineRule="atLeast"/>
              <w:jc w:val="center"/>
              <w:rPr>
                <w:rFonts w:ascii="Tahoma" w:hAnsi="Tahoma" w:cs="Tahoma"/>
                <w:b/>
                <w:bCs/>
                <w:sz w:val="18"/>
                <w:szCs w:val="18"/>
                <w:lang w:val="el-GR"/>
              </w:rPr>
            </w:pPr>
            <w:bookmarkStart w:id="0" w:name="_Toc227479904"/>
            <w:r w:rsidRPr="00FC2BD5">
              <w:rPr>
                <w:rFonts w:ascii="Tahoma" w:hAnsi="Tahoma" w:cs="Tahoma"/>
                <w:b/>
                <w:bCs/>
                <w:sz w:val="18"/>
                <w:szCs w:val="18"/>
                <w:lang w:val="el-GR"/>
              </w:rPr>
              <w:t xml:space="preserve">ΕΥΡΩΠΑΪΚΟ </w:t>
            </w:r>
            <w:bookmarkEnd w:id="0"/>
            <w:r w:rsidRPr="00FC2BD5">
              <w:rPr>
                <w:rFonts w:ascii="Tahoma" w:hAnsi="Tahoma" w:cs="Tahoma"/>
                <w:b/>
                <w:bCs/>
                <w:sz w:val="18"/>
                <w:szCs w:val="18"/>
                <w:lang w:val="el-GR"/>
              </w:rPr>
              <w:t>ΓΕΩΡΓΙΚΟ</w:t>
            </w:r>
          </w:p>
          <w:p w:rsidR="000A035F" w:rsidRPr="00FC2BD5" w:rsidRDefault="000A035F" w:rsidP="009D636C">
            <w:pPr>
              <w:tabs>
                <w:tab w:val="num" w:pos="0"/>
              </w:tabs>
              <w:spacing w:before="0" w:after="0" w:line="200" w:lineRule="atLeast"/>
              <w:jc w:val="center"/>
              <w:rPr>
                <w:rFonts w:ascii="Tahoma" w:hAnsi="Tahoma" w:cs="Tahoma"/>
                <w:b/>
                <w:bCs/>
                <w:sz w:val="18"/>
                <w:szCs w:val="18"/>
                <w:lang w:val="el-GR"/>
              </w:rPr>
            </w:pPr>
            <w:r w:rsidRPr="00FC2BD5">
              <w:rPr>
                <w:rFonts w:ascii="Tahoma" w:hAnsi="Tahoma" w:cs="Tahoma"/>
                <w:b/>
                <w:bCs/>
                <w:sz w:val="18"/>
                <w:szCs w:val="18"/>
                <w:lang w:val="el-GR"/>
              </w:rPr>
              <w:t>ΤΑΜΕΙΟ ΑΓΡΟΤΙΚΗΣ ΑΝΑΠΤΥΞΗΣ</w:t>
            </w:r>
          </w:p>
          <w:p w:rsidR="000A035F" w:rsidRPr="00FC2BD5" w:rsidRDefault="000A035F" w:rsidP="009D636C">
            <w:pPr>
              <w:tabs>
                <w:tab w:val="num" w:pos="0"/>
              </w:tabs>
              <w:spacing w:before="0" w:after="0" w:line="200" w:lineRule="atLeast"/>
              <w:jc w:val="center"/>
              <w:rPr>
                <w:rFonts w:ascii="Tahoma" w:hAnsi="Tahoma" w:cs="Tahoma"/>
                <w:b/>
                <w:sz w:val="18"/>
                <w:szCs w:val="18"/>
                <w:lang w:val="el-GR"/>
              </w:rPr>
            </w:pPr>
            <w:r w:rsidRPr="00FC2BD5">
              <w:rPr>
                <w:rFonts w:ascii="Tahoma" w:hAnsi="Tahoma" w:cs="Tahoma"/>
                <w:b/>
                <w:sz w:val="18"/>
                <w:szCs w:val="18"/>
                <w:lang w:val="el-GR"/>
              </w:rPr>
              <w:t>Η Ευρώπη επενδύει στις</w:t>
            </w:r>
          </w:p>
          <w:p w:rsidR="000A035F" w:rsidRPr="00281EF0" w:rsidRDefault="000A035F" w:rsidP="009D636C">
            <w:pPr>
              <w:tabs>
                <w:tab w:val="num" w:pos="0"/>
              </w:tabs>
              <w:spacing w:before="0" w:after="0" w:line="200" w:lineRule="atLeast"/>
              <w:jc w:val="center"/>
              <w:rPr>
                <w:rFonts w:ascii="Tahoma" w:hAnsi="Tahoma" w:cs="Tahoma"/>
                <w:b/>
                <w:szCs w:val="20"/>
                <w:lang w:val="el-GR"/>
              </w:rPr>
            </w:pPr>
            <w:r w:rsidRPr="00FC2BD5">
              <w:rPr>
                <w:rFonts w:ascii="Tahoma" w:hAnsi="Tahoma" w:cs="Tahoma"/>
                <w:b/>
                <w:sz w:val="18"/>
                <w:szCs w:val="18"/>
                <w:lang w:val="el-GR"/>
              </w:rPr>
              <w:t>Αγροτικές περιοχές</w:t>
            </w:r>
          </w:p>
        </w:tc>
      </w:tr>
    </w:tbl>
    <w:p w:rsidR="00F443CF" w:rsidRDefault="00F443CF" w:rsidP="00F443CF">
      <w:pPr>
        <w:tabs>
          <w:tab w:val="num" w:pos="0"/>
        </w:tabs>
        <w:spacing w:before="0" w:after="0" w:line="200" w:lineRule="atLeast"/>
        <w:jc w:val="center"/>
        <w:rPr>
          <w:rFonts w:ascii="Calibri" w:hAnsi="Calibri" w:cs="Tahoma"/>
          <w:b/>
          <w:szCs w:val="20"/>
          <w:lang w:val="el-GR"/>
        </w:rPr>
      </w:pPr>
      <w:r>
        <w:rPr>
          <w:noProof/>
          <w:lang w:val="el-GR" w:eastAsia="el-GR"/>
        </w:rPr>
        <w:drawing>
          <wp:inline distT="0" distB="0" distL="0" distR="0" wp14:anchorId="21E29435" wp14:editId="0C5C746C">
            <wp:extent cx="880728" cy="1057523"/>
            <wp:effectExtent l="0" t="0" r="0" b="0"/>
            <wp:docPr id="5" name="Εικόνα 5" descr="\\Server\ηλεκτρονικό αρχείο αν.βο.πε κατά iso\ΛΟΓΟΤΥΠΟ ΑΝΒΟΠΕ Α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rver\ηλεκτρονικό αρχείο αν.βο.πε κατά iso\ΛΟΓΟΤΥΠΟ ΑΝΒΟΠΕ ΑΕ.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80952" cy="1057793"/>
                    </a:xfrm>
                    <a:prstGeom prst="rect">
                      <a:avLst/>
                    </a:prstGeom>
                    <a:noFill/>
                    <a:ln>
                      <a:noFill/>
                    </a:ln>
                  </pic:spPr>
                </pic:pic>
              </a:graphicData>
            </a:graphic>
          </wp:inline>
        </w:drawing>
      </w:r>
      <w:r>
        <w:rPr>
          <w:rFonts w:ascii="Calibri" w:hAnsi="Calibri" w:cs="Tahoma"/>
          <w:b/>
          <w:szCs w:val="20"/>
          <w:lang w:val="el-GR"/>
        </w:rPr>
        <w:t xml:space="preserve">    </w:t>
      </w:r>
      <w:r>
        <w:rPr>
          <w:noProof/>
          <w:lang w:val="el-GR" w:eastAsia="el-GR"/>
        </w:rPr>
        <w:drawing>
          <wp:inline distT="0" distB="0" distL="0" distR="0" wp14:anchorId="07169D22" wp14:editId="0996E743">
            <wp:extent cx="976001" cy="978010"/>
            <wp:effectExtent l="0" t="0" r="0" b="0"/>
            <wp:docPr id="8" name="Εικόνα 8" descr="Σχετική εικόν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Σχετική εικόνα"/>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92018" cy="994060"/>
                    </a:xfrm>
                    <a:prstGeom prst="rect">
                      <a:avLst/>
                    </a:prstGeom>
                    <a:noFill/>
                    <a:ln>
                      <a:noFill/>
                    </a:ln>
                  </pic:spPr>
                </pic:pic>
              </a:graphicData>
            </a:graphic>
          </wp:inline>
        </w:drawing>
      </w:r>
    </w:p>
    <w:p w:rsidR="00F443CF" w:rsidRDefault="00F443CF" w:rsidP="002F71E6">
      <w:pPr>
        <w:tabs>
          <w:tab w:val="num" w:pos="0"/>
        </w:tabs>
        <w:spacing w:before="0" w:after="0" w:line="200" w:lineRule="atLeast"/>
        <w:jc w:val="right"/>
        <w:rPr>
          <w:rFonts w:ascii="Calibri" w:hAnsi="Calibri" w:cs="Tahoma"/>
          <w:b/>
          <w:szCs w:val="20"/>
          <w:lang w:val="el-GR"/>
        </w:rPr>
      </w:pPr>
      <w:r>
        <w:rPr>
          <w:rFonts w:ascii="Calibri" w:hAnsi="Calibri" w:cs="Tahoma"/>
          <w:b/>
          <w:szCs w:val="20"/>
          <w:lang w:val="el-GR"/>
        </w:rPr>
        <w:t xml:space="preserve">  </w:t>
      </w:r>
    </w:p>
    <w:p w:rsidR="00F443CF" w:rsidRDefault="00F443CF" w:rsidP="002F71E6">
      <w:pPr>
        <w:tabs>
          <w:tab w:val="num" w:pos="0"/>
        </w:tabs>
        <w:spacing w:before="0" w:after="0" w:line="200" w:lineRule="atLeast"/>
        <w:jc w:val="right"/>
        <w:rPr>
          <w:rFonts w:ascii="Calibri" w:hAnsi="Calibri" w:cs="Tahoma"/>
          <w:b/>
          <w:szCs w:val="20"/>
          <w:lang w:val="el-GR"/>
        </w:rPr>
      </w:pPr>
    </w:p>
    <w:p w:rsidR="00F443CF" w:rsidRDefault="00F443CF" w:rsidP="002F71E6">
      <w:pPr>
        <w:tabs>
          <w:tab w:val="num" w:pos="0"/>
        </w:tabs>
        <w:spacing w:before="0" w:after="0" w:line="200" w:lineRule="atLeast"/>
        <w:jc w:val="right"/>
        <w:rPr>
          <w:rFonts w:ascii="Calibri" w:hAnsi="Calibri" w:cs="Tahoma"/>
          <w:b/>
          <w:szCs w:val="20"/>
          <w:lang w:val="el-GR"/>
        </w:rPr>
      </w:pPr>
    </w:p>
    <w:p w:rsidR="000A035F" w:rsidRPr="002F71E6" w:rsidRDefault="000A035F" w:rsidP="002F71E6">
      <w:pPr>
        <w:tabs>
          <w:tab w:val="num" w:pos="0"/>
        </w:tabs>
        <w:spacing w:before="0" w:after="0" w:line="200" w:lineRule="atLeast"/>
        <w:jc w:val="right"/>
        <w:rPr>
          <w:rFonts w:ascii="Calibri" w:hAnsi="Calibri" w:cs="Tahoma"/>
          <w:b/>
          <w:szCs w:val="20"/>
        </w:rPr>
      </w:pPr>
      <w:r w:rsidRPr="00DE0DCF">
        <w:rPr>
          <w:rFonts w:ascii="Calibri" w:hAnsi="Calibri" w:cs="Tahoma"/>
          <w:b/>
          <w:szCs w:val="20"/>
          <w:lang w:val="el-GR"/>
        </w:rPr>
        <w:t xml:space="preserve">Ημερομηνία </w:t>
      </w:r>
      <w:r w:rsidR="00DE0DCF" w:rsidRPr="00B73FC2">
        <w:rPr>
          <w:rFonts w:ascii="Calibri" w:hAnsi="Calibri" w:cs="Tahoma"/>
          <w:b/>
          <w:szCs w:val="20"/>
          <w:lang w:val="el-GR"/>
        </w:rPr>
        <w:t xml:space="preserve">  </w:t>
      </w:r>
      <w:r w:rsidRPr="00DE0DCF">
        <w:rPr>
          <w:rFonts w:ascii="Calibri" w:hAnsi="Calibri" w:cs="Tahoma"/>
          <w:b/>
          <w:szCs w:val="20"/>
          <w:lang w:val="el-GR"/>
        </w:rPr>
        <w:t>:</w:t>
      </w:r>
      <w:r w:rsidR="00DE0DCF" w:rsidRPr="00B73FC2">
        <w:rPr>
          <w:rFonts w:ascii="Calibri" w:hAnsi="Calibri" w:cs="Tahoma"/>
          <w:b/>
          <w:szCs w:val="20"/>
          <w:lang w:val="el-GR"/>
        </w:rPr>
        <w:t xml:space="preserve"> </w:t>
      </w:r>
      <w:r w:rsidR="00F443CF">
        <w:rPr>
          <w:rFonts w:ascii="Calibri" w:hAnsi="Calibri" w:cs="Tahoma"/>
          <w:b/>
          <w:szCs w:val="20"/>
          <w:lang w:val="el-GR"/>
        </w:rPr>
        <w:t>8-3-2019</w:t>
      </w:r>
    </w:p>
    <w:p w:rsidR="000A035F" w:rsidRPr="00DE0DCF" w:rsidRDefault="000A035F" w:rsidP="002F71E6">
      <w:pPr>
        <w:tabs>
          <w:tab w:val="num" w:pos="0"/>
        </w:tabs>
        <w:spacing w:before="0" w:after="0" w:line="200" w:lineRule="atLeast"/>
        <w:jc w:val="right"/>
        <w:rPr>
          <w:rFonts w:ascii="Calibri" w:hAnsi="Calibri" w:cs="Tahoma"/>
          <w:b/>
          <w:szCs w:val="20"/>
          <w:lang w:val="el-GR"/>
        </w:rPr>
      </w:pPr>
      <w:r w:rsidRPr="00DE0DCF">
        <w:rPr>
          <w:rFonts w:ascii="Calibri" w:hAnsi="Calibri" w:cs="Tahoma"/>
          <w:b/>
          <w:szCs w:val="20"/>
          <w:lang w:val="el-GR"/>
        </w:rPr>
        <w:t>Αριθμός Πρωτοκόλλου :</w:t>
      </w:r>
      <w:r w:rsidR="00DE0DCF" w:rsidRPr="00B73FC2">
        <w:rPr>
          <w:rFonts w:ascii="Calibri" w:hAnsi="Calibri" w:cs="Tahoma"/>
          <w:b/>
          <w:szCs w:val="20"/>
          <w:lang w:val="el-GR"/>
        </w:rPr>
        <w:t xml:space="preserve"> </w:t>
      </w:r>
      <w:r w:rsidR="00F443CF">
        <w:rPr>
          <w:rFonts w:ascii="Calibri" w:hAnsi="Calibri" w:cs="Tahoma"/>
          <w:b/>
          <w:szCs w:val="20"/>
          <w:lang w:val="el-GR"/>
        </w:rPr>
        <w:t>44</w:t>
      </w:r>
    </w:p>
    <w:p w:rsidR="000A035F" w:rsidRDefault="000A035F" w:rsidP="000A035F">
      <w:pPr>
        <w:tabs>
          <w:tab w:val="num" w:pos="0"/>
        </w:tabs>
        <w:spacing w:before="0" w:after="0" w:line="200" w:lineRule="atLeast"/>
        <w:jc w:val="center"/>
        <w:rPr>
          <w:rFonts w:ascii="Tahoma" w:hAnsi="Tahoma" w:cs="Tahoma"/>
          <w:b/>
          <w:sz w:val="24"/>
          <w:lang w:val="el-GR"/>
        </w:rPr>
      </w:pPr>
    </w:p>
    <w:p w:rsidR="00DE0DCF" w:rsidRPr="00FC2BD5" w:rsidRDefault="00DE0DCF" w:rsidP="000A035F">
      <w:pPr>
        <w:tabs>
          <w:tab w:val="num" w:pos="0"/>
        </w:tabs>
        <w:spacing w:before="0" w:after="0" w:line="200" w:lineRule="atLeast"/>
        <w:jc w:val="center"/>
        <w:rPr>
          <w:rFonts w:ascii="Tahoma" w:hAnsi="Tahoma" w:cs="Tahoma"/>
          <w:b/>
          <w:sz w:val="24"/>
          <w:lang w:val="el-GR"/>
        </w:rPr>
      </w:pPr>
    </w:p>
    <w:p w:rsidR="000A035F" w:rsidRPr="009326ED" w:rsidRDefault="000A035F" w:rsidP="000A035F">
      <w:pPr>
        <w:tabs>
          <w:tab w:val="num" w:pos="0"/>
        </w:tabs>
        <w:spacing w:before="0" w:after="0" w:line="200" w:lineRule="atLeast"/>
        <w:jc w:val="center"/>
        <w:rPr>
          <w:rFonts w:ascii="Calibri" w:hAnsi="Calibri" w:cs="Tahoma"/>
          <w:b/>
          <w:sz w:val="22"/>
          <w:szCs w:val="22"/>
          <w:lang w:val="el-GR"/>
        </w:rPr>
      </w:pPr>
      <w:r w:rsidRPr="009326ED">
        <w:rPr>
          <w:rFonts w:ascii="Calibri" w:hAnsi="Calibri" w:cs="Tahoma"/>
          <w:b/>
          <w:sz w:val="22"/>
          <w:szCs w:val="22"/>
          <w:lang w:val="el-GR"/>
        </w:rPr>
        <w:t xml:space="preserve">ΠΡΟΓΡΑΜΜΑ ΑΓΡΟΤΙΚΗΣ ΑΝΑΠΤΥΞΗΣ ΤΗΣ ΕΛΛΑΔΑΣ </w:t>
      </w:r>
      <w:r w:rsidR="001F236E" w:rsidRPr="009326ED">
        <w:rPr>
          <w:rFonts w:ascii="Calibri" w:hAnsi="Calibri" w:cs="Tahoma"/>
          <w:b/>
          <w:sz w:val="22"/>
          <w:szCs w:val="22"/>
          <w:lang w:val="el-GR"/>
        </w:rPr>
        <w:t>2014-</w:t>
      </w:r>
      <w:r w:rsidRPr="009326ED">
        <w:rPr>
          <w:rFonts w:ascii="Calibri" w:hAnsi="Calibri" w:cs="Tahoma"/>
          <w:b/>
          <w:sz w:val="22"/>
          <w:szCs w:val="22"/>
          <w:lang w:val="el-GR"/>
        </w:rPr>
        <w:t>2020</w:t>
      </w:r>
    </w:p>
    <w:p w:rsidR="000A035F" w:rsidRDefault="000A035F" w:rsidP="000A035F">
      <w:pPr>
        <w:tabs>
          <w:tab w:val="num" w:pos="0"/>
        </w:tabs>
        <w:spacing w:before="0" w:after="0" w:line="200" w:lineRule="atLeast"/>
        <w:jc w:val="center"/>
        <w:rPr>
          <w:rFonts w:ascii="Calibri" w:hAnsi="Calibri" w:cs="Tahoma"/>
          <w:b/>
          <w:sz w:val="22"/>
          <w:szCs w:val="22"/>
          <w:lang w:val="el-GR"/>
        </w:rPr>
      </w:pPr>
      <w:r w:rsidRPr="009326ED">
        <w:rPr>
          <w:rFonts w:ascii="Calibri" w:hAnsi="Calibri" w:cs="Tahoma"/>
          <w:b/>
          <w:sz w:val="22"/>
          <w:szCs w:val="22"/>
          <w:lang w:val="el-GR"/>
        </w:rPr>
        <w:t>(ΠΑΑ 2014-2020)</w:t>
      </w:r>
    </w:p>
    <w:p w:rsidR="00832085" w:rsidRPr="009326ED" w:rsidRDefault="00832085" w:rsidP="000A035F">
      <w:pPr>
        <w:tabs>
          <w:tab w:val="num" w:pos="0"/>
        </w:tabs>
        <w:spacing w:before="0" w:after="0" w:line="200" w:lineRule="atLeast"/>
        <w:jc w:val="center"/>
        <w:rPr>
          <w:rFonts w:ascii="Calibri" w:hAnsi="Calibri" w:cs="Tahoma"/>
          <w:b/>
          <w:sz w:val="22"/>
          <w:szCs w:val="22"/>
          <w:lang w:val="el-GR"/>
        </w:rPr>
      </w:pPr>
    </w:p>
    <w:p w:rsidR="000A035F" w:rsidRPr="009326ED" w:rsidRDefault="000A035F" w:rsidP="00832085">
      <w:pPr>
        <w:tabs>
          <w:tab w:val="num" w:pos="0"/>
        </w:tabs>
        <w:spacing w:before="0" w:after="0" w:line="200" w:lineRule="atLeast"/>
        <w:rPr>
          <w:rFonts w:ascii="Tahoma" w:hAnsi="Tahoma" w:cs="Tahoma"/>
          <w:b/>
          <w:sz w:val="22"/>
          <w:szCs w:val="22"/>
          <w:lang w:val="el-GR"/>
        </w:rPr>
      </w:pPr>
    </w:p>
    <w:p w:rsidR="000A035F" w:rsidRPr="00832085" w:rsidRDefault="000A035F" w:rsidP="000A035F">
      <w:pPr>
        <w:tabs>
          <w:tab w:val="num" w:pos="0"/>
        </w:tabs>
        <w:spacing w:before="0" w:after="0" w:line="200" w:lineRule="atLeast"/>
        <w:jc w:val="center"/>
        <w:rPr>
          <w:rFonts w:asciiTheme="minorHAnsi" w:hAnsiTheme="minorHAnsi" w:cs="Tahoma"/>
          <w:b/>
          <w:sz w:val="28"/>
          <w:szCs w:val="28"/>
          <w:u w:val="single"/>
          <w:lang w:val="el-GR"/>
        </w:rPr>
      </w:pPr>
      <w:r w:rsidRPr="00832085">
        <w:rPr>
          <w:rFonts w:asciiTheme="minorHAnsi" w:hAnsiTheme="minorHAnsi" w:cs="Tahoma"/>
          <w:b/>
          <w:sz w:val="28"/>
          <w:szCs w:val="28"/>
          <w:u w:val="single"/>
          <w:lang w:val="el-GR"/>
        </w:rPr>
        <w:t>ΠΕΡΙΛΗ</w:t>
      </w:r>
      <w:r w:rsidR="00FC2BD5" w:rsidRPr="00832085">
        <w:rPr>
          <w:rFonts w:asciiTheme="minorHAnsi" w:hAnsiTheme="minorHAnsi" w:cs="Tahoma"/>
          <w:b/>
          <w:sz w:val="28"/>
          <w:szCs w:val="28"/>
          <w:u w:val="single"/>
          <w:lang w:val="el-GR"/>
        </w:rPr>
        <w:t>ΨΗ</w:t>
      </w:r>
      <w:r w:rsidRPr="00832085">
        <w:rPr>
          <w:rFonts w:asciiTheme="minorHAnsi" w:hAnsiTheme="minorHAnsi" w:cs="Tahoma"/>
          <w:b/>
          <w:sz w:val="28"/>
          <w:szCs w:val="28"/>
          <w:u w:val="single"/>
          <w:lang w:val="el-GR"/>
        </w:rPr>
        <w:t xml:space="preserve"> </w:t>
      </w:r>
      <w:r w:rsidR="002A409F" w:rsidRPr="00832085">
        <w:rPr>
          <w:rFonts w:asciiTheme="minorHAnsi" w:hAnsiTheme="minorHAnsi" w:cs="Tahoma"/>
          <w:b/>
          <w:sz w:val="28"/>
          <w:szCs w:val="28"/>
          <w:u w:val="single"/>
          <w:lang w:val="el-GR"/>
        </w:rPr>
        <w:t>1</w:t>
      </w:r>
      <w:r w:rsidR="002A409F" w:rsidRPr="00832085">
        <w:rPr>
          <w:rFonts w:asciiTheme="minorHAnsi" w:hAnsiTheme="minorHAnsi" w:cs="Tahoma"/>
          <w:b/>
          <w:sz w:val="28"/>
          <w:szCs w:val="28"/>
          <w:u w:val="single"/>
          <w:vertAlign w:val="superscript"/>
          <w:lang w:val="el-GR"/>
        </w:rPr>
        <w:t>ης</w:t>
      </w:r>
      <w:r w:rsidR="002A409F" w:rsidRPr="00832085">
        <w:rPr>
          <w:rFonts w:asciiTheme="minorHAnsi" w:hAnsiTheme="minorHAnsi" w:cs="Tahoma"/>
          <w:b/>
          <w:sz w:val="28"/>
          <w:szCs w:val="28"/>
          <w:u w:val="single"/>
          <w:lang w:val="el-GR"/>
        </w:rPr>
        <w:t xml:space="preserve"> </w:t>
      </w:r>
      <w:r w:rsidRPr="00832085">
        <w:rPr>
          <w:rFonts w:asciiTheme="minorHAnsi" w:hAnsiTheme="minorHAnsi" w:cs="Tahoma"/>
          <w:b/>
          <w:sz w:val="28"/>
          <w:szCs w:val="28"/>
          <w:u w:val="single"/>
          <w:lang w:val="el-GR"/>
        </w:rPr>
        <w:t>ΠΡΟΣΚΛΗΣΗ</w:t>
      </w:r>
      <w:r w:rsidR="00FC2BD5" w:rsidRPr="00832085">
        <w:rPr>
          <w:rFonts w:asciiTheme="minorHAnsi" w:hAnsiTheme="minorHAnsi" w:cs="Tahoma"/>
          <w:b/>
          <w:sz w:val="28"/>
          <w:szCs w:val="28"/>
          <w:u w:val="single"/>
          <w:lang w:val="el-GR"/>
        </w:rPr>
        <w:t>Σ</w:t>
      </w:r>
    </w:p>
    <w:p w:rsidR="000A035F" w:rsidRPr="009326ED" w:rsidRDefault="000A035F" w:rsidP="000A035F">
      <w:pPr>
        <w:tabs>
          <w:tab w:val="num" w:pos="0"/>
        </w:tabs>
        <w:spacing w:before="0" w:after="0" w:line="200" w:lineRule="atLeast"/>
        <w:jc w:val="center"/>
        <w:rPr>
          <w:rFonts w:ascii="Tahoma" w:hAnsi="Tahoma" w:cs="Tahoma"/>
          <w:b/>
          <w:sz w:val="22"/>
          <w:szCs w:val="22"/>
          <w:lang w:val="el-GR"/>
        </w:rPr>
      </w:pPr>
    </w:p>
    <w:p w:rsidR="000A035F" w:rsidRPr="00832085" w:rsidRDefault="000A035F" w:rsidP="00832085">
      <w:pPr>
        <w:tabs>
          <w:tab w:val="num" w:pos="0"/>
        </w:tabs>
        <w:spacing w:before="0" w:after="0" w:line="200" w:lineRule="atLeast"/>
        <w:jc w:val="center"/>
        <w:rPr>
          <w:rFonts w:ascii="Calibri" w:hAnsi="Calibri" w:cs="Tahoma"/>
          <w:b/>
          <w:szCs w:val="20"/>
          <w:lang w:val="el-GR"/>
        </w:rPr>
      </w:pPr>
      <w:r w:rsidRPr="00832085">
        <w:rPr>
          <w:rFonts w:ascii="Calibri" w:hAnsi="Calibri" w:cs="Tahoma"/>
          <w:b/>
          <w:szCs w:val="20"/>
          <w:lang w:val="el-GR"/>
        </w:rPr>
        <w:t>ΓΙΑ ΤΗΝ ΥΠΟΒΟΛΗ ΠΡΟΤΑΣ</w:t>
      </w:r>
      <w:r w:rsidR="00FC2BD5" w:rsidRPr="00832085">
        <w:rPr>
          <w:rFonts w:ascii="Calibri" w:hAnsi="Calibri" w:cs="Tahoma"/>
          <w:b/>
          <w:szCs w:val="20"/>
          <w:lang w:val="el-GR"/>
        </w:rPr>
        <w:t>ΕΩΝ</w:t>
      </w:r>
      <w:r w:rsidR="00832085" w:rsidRPr="00832085">
        <w:rPr>
          <w:rFonts w:ascii="Calibri" w:hAnsi="Calibri" w:cs="Tahoma"/>
          <w:b/>
          <w:szCs w:val="20"/>
          <w:lang w:val="el-GR"/>
        </w:rPr>
        <w:t xml:space="preserve"> </w:t>
      </w:r>
      <w:r w:rsidRPr="00832085">
        <w:rPr>
          <w:rFonts w:ascii="Calibri" w:hAnsi="Calibri" w:cs="Tahoma"/>
          <w:b/>
          <w:szCs w:val="20"/>
          <w:lang w:val="el-GR"/>
        </w:rPr>
        <w:t>ΣΤΟ ΠΡΟΓΡΑΜΜΑ ΑΓΡΟΤΙΚΗΣ ΑΝΑΠΤΥΞΗΣ (ΠΑΑ) 2014-2020</w:t>
      </w:r>
    </w:p>
    <w:p w:rsidR="00832085" w:rsidRPr="00832085" w:rsidRDefault="00832085" w:rsidP="00832085">
      <w:pPr>
        <w:tabs>
          <w:tab w:val="num" w:pos="0"/>
        </w:tabs>
        <w:spacing w:before="0" w:after="0" w:line="200" w:lineRule="atLeast"/>
        <w:jc w:val="center"/>
        <w:rPr>
          <w:rFonts w:ascii="Calibri" w:hAnsi="Calibri" w:cs="Tahoma"/>
          <w:b/>
          <w:szCs w:val="20"/>
          <w:lang w:val="el-GR"/>
        </w:rPr>
      </w:pPr>
    </w:p>
    <w:p w:rsidR="000A035F" w:rsidRPr="002F71E6" w:rsidRDefault="000A035F" w:rsidP="00832085">
      <w:pPr>
        <w:spacing w:before="0" w:after="200" w:line="276" w:lineRule="auto"/>
        <w:jc w:val="center"/>
        <w:rPr>
          <w:rFonts w:ascii="Calibri" w:hAnsi="Calibri" w:cs="Tahoma"/>
          <w:b/>
          <w:sz w:val="24"/>
          <w:lang w:val="el-GR" w:eastAsia="el-GR"/>
        </w:rPr>
      </w:pPr>
      <w:r w:rsidRPr="002F71E6">
        <w:rPr>
          <w:rFonts w:ascii="Calibri" w:hAnsi="Calibri" w:cs="Tahoma"/>
          <w:b/>
          <w:sz w:val="24"/>
          <w:lang w:val="el-GR" w:eastAsia="el-GR"/>
        </w:rPr>
        <w:t>ΜΕΤΡΟ 19: «ΤΟΠΙΚΗ ΑΝΑΠΤΥΞΗ ΜE ΠΡΩΤΟΒΟΥΛΙΑ ΤΟΠΙΚΩΝ ΚΟΙΝΟΤΗΤΩΝ (CLLD) – LEADER» ΠΑΑ 2014 -2020</w:t>
      </w:r>
    </w:p>
    <w:p w:rsidR="000A035F" w:rsidRPr="002F71E6" w:rsidRDefault="000A035F" w:rsidP="00832085">
      <w:pPr>
        <w:spacing w:before="0" w:after="200" w:line="276" w:lineRule="auto"/>
        <w:jc w:val="center"/>
        <w:rPr>
          <w:rFonts w:ascii="Calibri" w:hAnsi="Calibri" w:cs="Tahoma"/>
          <w:b/>
          <w:sz w:val="24"/>
          <w:lang w:val="el-GR" w:eastAsia="el-GR"/>
        </w:rPr>
      </w:pPr>
      <w:r w:rsidRPr="002F71E6">
        <w:rPr>
          <w:rFonts w:ascii="Calibri" w:hAnsi="Calibri" w:cs="Tahoma"/>
          <w:b/>
          <w:sz w:val="24"/>
          <w:lang w:val="el-GR" w:eastAsia="el-GR"/>
        </w:rPr>
        <w:t>ΥΠΟΜΕΤΡΟ 19.2: «</w:t>
      </w:r>
      <w:r w:rsidRPr="002F71E6">
        <w:rPr>
          <w:rFonts w:ascii="Calibri" w:hAnsi="Calibri" w:cs="Tahoma"/>
          <w:b/>
          <w:caps/>
          <w:sz w:val="24"/>
          <w:lang w:val="el-GR" w:eastAsia="el-GR"/>
        </w:rPr>
        <w:t>Στήριξη υλοποίησης δράσεων των στρατηγικών τοπικής ανάπτυξης με πρωτοβουλία τοπικών κοινοτήτων (CLLD/LEADER)</w:t>
      </w:r>
      <w:r w:rsidR="00CA122F" w:rsidRPr="002F71E6">
        <w:rPr>
          <w:rFonts w:ascii="Calibri" w:hAnsi="Calibri" w:cs="Tahoma"/>
          <w:b/>
          <w:sz w:val="24"/>
          <w:lang w:val="el-GR" w:eastAsia="el-GR"/>
        </w:rPr>
        <w:t>»</w:t>
      </w:r>
    </w:p>
    <w:p w:rsidR="00485CCA" w:rsidRDefault="00485CCA" w:rsidP="00485CCA">
      <w:pPr>
        <w:spacing w:before="0" w:after="200" w:line="276" w:lineRule="auto"/>
        <w:jc w:val="left"/>
        <w:rPr>
          <w:rFonts w:ascii="Calibri" w:hAnsi="Calibri" w:cs="Tahoma"/>
          <w:b/>
          <w:szCs w:val="20"/>
          <w:lang w:val="el-GR" w:eastAsia="el-GR"/>
        </w:rPr>
      </w:pPr>
      <w:r>
        <w:rPr>
          <w:rFonts w:ascii="Calibri" w:hAnsi="Calibri" w:cs="Tahoma"/>
          <w:b/>
          <w:szCs w:val="20"/>
          <w:lang w:val="el-GR" w:eastAsia="el-GR"/>
        </w:rPr>
        <w:t>ΔΡΑΣΕΙΣ 19.2.2 και 19.2.3 (</w:t>
      </w:r>
      <w:r w:rsidR="008C0B84" w:rsidRPr="002F71E6">
        <w:rPr>
          <w:rFonts w:ascii="Calibri" w:hAnsi="Calibri" w:cs="Tahoma"/>
          <w:b/>
          <w:szCs w:val="20"/>
          <w:u w:val="single"/>
          <w:lang w:val="el-GR" w:eastAsia="el-GR"/>
        </w:rPr>
        <w:t>ΠΡΑΞΕΙΣ ΙΔΙΩΤΙΚΟΥ ΧΑΡΑΚΤΗΡΑ</w:t>
      </w:r>
      <w:r>
        <w:rPr>
          <w:rFonts w:ascii="Calibri" w:hAnsi="Calibri" w:cs="Tahoma"/>
          <w:b/>
          <w:szCs w:val="20"/>
          <w:lang w:val="el-GR" w:eastAsia="el-GR"/>
        </w:rPr>
        <w:t>)</w:t>
      </w:r>
    </w:p>
    <w:p w:rsidR="00485CCA" w:rsidRPr="008C0B84" w:rsidRDefault="008C0B84" w:rsidP="008C0B84">
      <w:pPr>
        <w:pStyle w:val="a4"/>
        <w:numPr>
          <w:ilvl w:val="0"/>
          <w:numId w:val="10"/>
        </w:numPr>
        <w:spacing w:before="0" w:after="200" w:line="276" w:lineRule="auto"/>
        <w:jc w:val="left"/>
        <w:rPr>
          <w:rFonts w:ascii="Calibri" w:hAnsi="Calibri"/>
          <w:b/>
          <w:color w:val="000000"/>
          <w:szCs w:val="20"/>
          <w:lang w:val="el-GR" w:eastAsia="el-GR"/>
        </w:rPr>
      </w:pPr>
      <w:r w:rsidRPr="008C0B84">
        <w:rPr>
          <w:rFonts w:ascii="Calibri" w:hAnsi="Calibri" w:cs="Tahoma"/>
          <w:b/>
          <w:szCs w:val="20"/>
          <w:lang w:val="el-GR" w:eastAsia="el-GR"/>
        </w:rPr>
        <w:t>19.2.2</w:t>
      </w:r>
      <w:r w:rsidR="00485CCA" w:rsidRPr="008C0B84">
        <w:rPr>
          <w:rFonts w:ascii="Calibri" w:hAnsi="Calibri" w:cs="Tahoma"/>
          <w:b/>
          <w:szCs w:val="20"/>
          <w:lang w:val="el-GR" w:eastAsia="el-GR"/>
        </w:rPr>
        <w:t xml:space="preserve">  </w:t>
      </w:r>
      <w:r w:rsidRPr="008C0B84">
        <w:rPr>
          <w:rFonts w:ascii="Calibri" w:hAnsi="Calibri"/>
          <w:b/>
          <w:color w:val="000000"/>
          <w:szCs w:val="20"/>
          <w:lang w:val="el-GR" w:eastAsia="el-GR"/>
        </w:rPr>
        <w:t>Ανάπτυξη / βελτίωση της επιχειρηματικότητας και</w:t>
      </w:r>
      <w:r w:rsidR="008A6A75" w:rsidRPr="008A6A75">
        <w:rPr>
          <w:rFonts w:ascii="Calibri" w:hAnsi="Calibri"/>
          <w:b/>
          <w:color w:val="000000"/>
          <w:szCs w:val="20"/>
          <w:lang w:val="el-GR" w:eastAsia="el-GR"/>
        </w:rPr>
        <w:t xml:space="preserve"> </w:t>
      </w:r>
      <w:r w:rsidRPr="008C0B84">
        <w:rPr>
          <w:rFonts w:ascii="Calibri" w:hAnsi="Calibri"/>
          <w:b/>
          <w:color w:val="000000"/>
          <w:szCs w:val="20"/>
          <w:lang w:val="el-GR" w:eastAsia="el-GR"/>
        </w:rPr>
        <w:t xml:space="preserve"> ανταγωνιστικότητας της περιοχή εφαρμογής σε εξειδικευμένους τομείς, περιοχές ή δικαιούχους</w:t>
      </w:r>
    </w:p>
    <w:p w:rsidR="008C0B84" w:rsidRPr="008C0B84" w:rsidRDefault="008C0B84" w:rsidP="008C0B84">
      <w:pPr>
        <w:pStyle w:val="a4"/>
        <w:numPr>
          <w:ilvl w:val="0"/>
          <w:numId w:val="10"/>
        </w:numPr>
        <w:spacing w:before="0" w:after="200" w:line="276" w:lineRule="auto"/>
        <w:jc w:val="left"/>
        <w:rPr>
          <w:rFonts w:ascii="Calibri" w:hAnsi="Calibri" w:cs="Tahoma"/>
          <w:b/>
          <w:szCs w:val="20"/>
          <w:lang w:val="el-GR" w:eastAsia="el-GR"/>
        </w:rPr>
      </w:pPr>
      <w:r w:rsidRPr="008C0B84">
        <w:rPr>
          <w:rFonts w:ascii="Calibri" w:hAnsi="Calibri"/>
          <w:b/>
          <w:color w:val="000000"/>
          <w:szCs w:val="20"/>
          <w:lang w:val="el-GR" w:eastAsia="el-GR"/>
        </w:rPr>
        <w:t>19.2.3  Οριζόντια ενίσχυση στην ανάπτυξη /  βελτίωση της επιχειρηματικότητας και ανταγωνιστικότητας της περιοχή εφαρμογής</w:t>
      </w:r>
    </w:p>
    <w:p w:rsidR="000A035F" w:rsidRDefault="000A035F" w:rsidP="000A035F">
      <w:pPr>
        <w:spacing w:before="0" w:after="200" w:line="276" w:lineRule="auto"/>
        <w:jc w:val="center"/>
        <w:rPr>
          <w:rFonts w:ascii="Tahoma" w:hAnsi="Tahoma" w:cs="Tahoma"/>
          <w:b/>
          <w:szCs w:val="20"/>
          <w:lang w:val="el-GR" w:eastAsia="el-GR"/>
        </w:rPr>
      </w:pPr>
      <w:r w:rsidRPr="008C0B84">
        <w:rPr>
          <w:noProof/>
          <w:lang w:val="el-GR"/>
        </w:rPr>
        <w:tab/>
      </w:r>
      <w:r w:rsidRPr="008C0B84">
        <w:rPr>
          <w:noProof/>
          <w:lang w:val="el-GR"/>
        </w:rPr>
        <w:tab/>
      </w:r>
      <w:r w:rsidRPr="008C0B84">
        <w:rPr>
          <w:noProof/>
          <w:lang w:val="el-GR"/>
        </w:rPr>
        <w:tab/>
      </w:r>
    </w:p>
    <w:p w:rsidR="000A035F" w:rsidRDefault="000A035F" w:rsidP="000A035F">
      <w:pPr>
        <w:spacing w:before="0" w:after="200" w:line="276" w:lineRule="auto"/>
        <w:jc w:val="center"/>
        <w:rPr>
          <w:rFonts w:ascii="Calibri" w:hAnsi="Calibri" w:cs="Tahoma"/>
          <w:b/>
          <w:szCs w:val="20"/>
          <w:lang w:val="el-GR" w:eastAsia="el-GR"/>
        </w:rPr>
      </w:pPr>
      <w:r w:rsidRPr="00832085">
        <w:rPr>
          <w:rFonts w:ascii="Calibri" w:hAnsi="Calibri" w:cs="Tahoma"/>
          <w:b/>
          <w:szCs w:val="20"/>
          <w:lang w:val="el-GR" w:eastAsia="el-GR"/>
        </w:rPr>
        <w:t>Η ΟΠΟΙΑ ΣΥΓΧΡΗΜΑΤΟΔΟΤΕΙΤΑΙ ΑΠΟ ΤΟ ΕΥΡΩΠΑΙΚΟ ΓΕΩΡΓΙΚΟ ΤΑΜΕΙΟ ΑΓΡΟΤΙΚΗΣ ΑΝΑΠΤΥΞΗΣ</w:t>
      </w:r>
    </w:p>
    <w:p w:rsidR="008A6A75" w:rsidRPr="00537E7A" w:rsidRDefault="008A6A75" w:rsidP="00832085">
      <w:pPr>
        <w:spacing w:before="0" w:after="200" w:line="276" w:lineRule="auto"/>
        <w:jc w:val="center"/>
        <w:rPr>
          <w:rFonts w:ascii="Calibri" w:hAnsi="Calibri" w:cs="Tahoma"/>
          <w:b/>
          <w:szCs w:val="20"/>
          <w:highlight w:val="yellow"/>
          <w:lang w:val="el-GR" w:eastAsia="el-GR"/>
        </w:rPr>
      </w:pPr>
    </w:p>
    <w:p w:rsidR="008C0B84" w:rsidRDefault="00F443CF" w:rsidP="00832085">
      <w:pPr>
        <w:spacing w:before="0" w:after="200" w:line="276" w:lineRule="auto"/>
        <w:jc w:val="center"/>
        <w:rPr>
          <w:rFonts w:ascii="Calibri" w:hAnsi="Calibri" w:cs="Tahoma"/>
          <w:b/>
          <w:szCs w:val="20"/>
          <w:lang w:val="el-GR" w:eastAsia="el-GR"/>
        </w:rPr>
      </w:pPr>
      <w:r>
        <w:rPr>
          <w:rFonts w:ascii="Calibri" w:hAnsi="Calibri" w:cs="Tahoma"/>
          <w:b/>
          <w:szCs w:val="20"/>
          <w:lang w:val="el-GR" w:eastAsia="el-GR"/>
        </w:rPr>
        <w:t xml:space="preserve">ΛΕΒΙΔΙ </w:t>
      </w:r>
      <w:r w:rsidR="001E6A18">
        <w:rPr>
          <w:rFonts w:ascii="Calibri" w:hAnsi="Calibri" w:cs="Tahoma"/>
          <w:b/>
          <w:szCs w:val="20"/>
          <w:lang w:val="el-GR" w:eastAsia="el-GR"/>
        </w:rPr>
        <w:t>ΜΑΡΤΙΟΣ</w:t>
      </w:r>
      <w:r w:rsidR="00023BA7" w:rsidRPr="00023BA7">
        <w:rPr>
          <w:rFonts w:ascii="Calibri" w:hAnsi="Calibri" w:cs="Tahoma"/>
          <w:b/>
          <w:szCs w:val="20"/>
          <w:lang w:val="el-GR" w:eastAsia="el-GR"/>
        </w:rPr>
        <w:t xml:space="preserve"> </w:t>
      </w:r>
      <w:r w:rsidR="008C0B84" w:rsidRPr="00023BA7">
        <w:rPr>
          <w:rFonts w:ascii="Calibri" w:hAnsi="Calibri" w:cs="Tahoma"/>
          <w:b/>
          <w:szCs w:val="20"/>
          <w:lang w:val="el-GR" w:eastAsia="el-GR"/>
        </w:rPr>
        <w:t>201</w:t>
      </w:r>
      <w:r w:rsidR="00023BA7" w:rsidRPr="00023BA7">
        <w:rPr>
          <w:rFonts w:ascii="Calibri" w:hAnsi="Calibri" w:cs="Tahoma"/>
          <w:b/>
          <w:szCs w:val="20"/>
          <w:lang w:val="el-GR" w:eastAsia="el-GR"/>
        </w:rPr>
        <w:t>9</w:t>
      </w:r>
    </w:p>
    <w:p w:rsidR="00F01A2B" w:rsidRDefault="000A035F" w:rsidP="000172E1">
      <w:pPr>
        <w:tabs>
          <w:tab w:val="num" w:pos="0"/>
        </w:tabs>
        <w:spacing w:before="0" w:after="0" w:line="220" w:lineRule="atLeast"/>
        <w:jc w:val="center"/>
        <w:rPr>
          <w:rFonts w:ascii="Calibri" w:hAnsi="Calibri" w:cs="Tahoma"/>
          <w:b/>
          <w:sz w:val="24"/>
          <w:lang w:val="el-GR"/>
        </w:rPr>
      </w:pPr>
      <w:r w:rsidRPr="00832085">
        <w:rPr>
          <w:rFonts w:ascii="Calibri" w:hAnsi="Calibri" w:cs="Tahoma"/>
          <w:b/>
          <w:sz w:val="24"/>
          <w:lang w:val="el-GR"/>
        </w:rPr>
        <w:lastRenderedPageBreak/>
        <w:t>Η ΑΝΑΠΤΥΞΙΑΚΗ ΒΟΡΕΙΟΥ ΠΕΛΟΠΟΝΝΗΣΟΥ – ΑΝΑΠΤΥΞΙΑΚΗ ΑΝΩΝΥΜΗ ΕΤΑΙΡΕΙΑ ΟΤΑ (ΑΝΒΟΠΕ ΑΕ)</w:t>
      </w:r>
    </w:p>
    <w:p w:rsidR="00067412" w:rsidRPr="00832085" w:rsidRDefault="00067412" w:rsidP="000172E1">
      <w:pPr>
        <w:tabs>
          <w:tab w:val="num" w:pos="0"/>
        </w:tabs>
        <w:spacing w:before="0" w:after="0" w:line="220" w:lineRule="atLeast"/>
        <w:jc w:val="center"/>
        <w:rPr>
          <w:rFonts w:ascii="Calibri" w:hAnsi="Calibri" w:cs="Tahoma"/>
          <w:b/>
          <w:sz w:val="24"/>
          <w:lang w:val="el-GR"/>
        </w:rPr>
      </w:pPr>
    </w:p>
    <w:p w:rsidR="00F01A2B" w:rsidRPr="00062207" w:rsidRDefault="00D14FE6" w:rsidP="00EE36FD">
      <w:pPr>
        <w:tabs>
          <w:tab w:val="num" w:pos="0"/>
        </w:tabs>
        <w:spacing w:before="0" w:after="0" w:line="240" w:lineRule="auto"/>
        <w:rPr>
          <w:rFonts w:ascii="Calibri" w:hAnsi="Calibri" w:cs="Tahoma"/>
          <w:sz w:val="22"/>
          <w:szCs w:val="22"/>
          <w:lang w:val="el-GR"/>
        </w:rPr>
      </w:pPr>
      <w:r w:rsidRPr="00062207">
        <w:rPr>
          <w:rFonts w:ascii="Calibri" w:hAnsi="Calibri" w:cs="Tahoma"/>
          <w:sz w:val="22"/>
          <w:szCs w:val="22"/>
          <w:lang w:val="el-GR"/>
        </w:rPr>
        <w:t xml:space="preserve">Στο πλαίσιο του Τοπικού Προγράμματος </w:t>
      </w:r>
      <w:r w:rsidRPr="00062207">
        <w:rPr>
          <w:rFonts w:ascii="Calibri" w:hAnsi="Calibri" w:cs="Tahoma"/>
          <w:sz w:val="22"/>
          <w:szCs w:val="22"/>
          <w:lang w:val="el-GR" w:eastAsia="el-GR"/>
        </w:rPr>
        <w:t>CLLD</w:t>
      </w:r>
      <w:r w:rsidR="00310BDA" w:rsidRPr="00062207">
        <w:rPr>
          <w:rFonts w:ascii="Calibri" w:hAnsi="Calibri" w:cs="Tahoma"/>
          <w:sz w:val="22"/>
          <w:szCs w:val="22"/>
          <w:lang w:val="el-GR" w:eastAsia="el-GR"/>
        </w:rPr>
        <w:t>–</w:t>
      </w:r>
      <w:r w:rsidRPr="00062207">
        <w:rPr>
          <w:rFonts w:ascii="Calibri" w:hAnsi="Calibri" w:cs="Tahoma"/>
          <w:sz w:val="22"/>
          <w:szCs w:val="22"/>
          <w:lang w:val="el-GR" w:eastAsia="el-GR"/>
        </w:rPr>
        <w:t xml:space="preserve">LEADER Βόρειας Πελοποννήσου, το οποίο εγκρίθηκε με την </w:t>
      </w:r>
      <w:r w:rsidRPr="00062207">
        <w:rPr>
          <w:rFonts w:ascii="Calibri" w:hAnsi="Calibri" w:cs="Tahoma"/>
          <w:sz w:val="22"/>
          <w:szCs w:val="22"/>
          <w:lang w:val="el-GR"/>
        </w:rPr>
        <w:t>υπ’ αριθ. 3206/</w:t>
      </w:r>
      <w:r w:rsidR="00A858F9" w:rsidRPr="00062207">
        <w:rPr>
          <w:rFonts w:ascii="Calibri" w:hAnsi="Calibri" w:cs="Tahoma"/>
          <w:sz w:val="22"/>
          <w:szCs w:val="22"/>
          <w:lang w:val="el-GR"/>
        </w:rPr>
        <w:t>12</w:t>
      </w:r>
      <w:r w:rsidRPr="00062207">
        <w:rPr>
          <w:rFonts w:ascii="Calibri" w:hAnsi="Calibri" w:cs="Tahoma"/>
          <w:sz w:val="22"/>
          <w:szCs w:val="22"/>
          <w:lang w:val="el-GR"/>
        </w:rPr>
        <w:t>-12-2016 (ΦΕΚ 4111/Β</w:t>
      </w:r>
      <w:r w:rsidR="00A858F9" w:rsidRPr="00062207">
        <w:rPr>
          <w:rFonts w:ascii="Calibri" w:hAnsi="Calibri" w:cs="Tahoma"/>
          <w:sz w:val="22"/>
          <w:szCs w:val="22"/>
          <w:lang w:val="el-GR"/>
        </w:rPr>
        <w:t>/21-12-2016</w:t>
      </w:r>
      <w:r w:rsidRPr="00062207">
        <w:rPr>
          <w:rFonts w:ascii="Calibri" w:hAnsi="Calibri" w:cs="Tahoma"/>
          <w:sz w:val="22"/>
          <w:szCs w:val="22"/>
          <w:lang w:val="el-GR"/>
        </w:rPr>
        <w:t xml:space="preserve">) Απόφαση του Υπουργού Αγροτικής Ανάπτυξης και Τροφίμων, σχετικά με την «Έγκριση προγραμμάτων τοπικής ανάπτυξης στο πλαίσιο της Πρόσκλησης υποβολής προτάσεων για την επιλογή Στρατηγικών Τοπικής Ανάπτυξης του ΠΑΑ 2014-2020 και του ΕΠΑΛΘ 2014-2020 και κατανομή πιστώσεων Δημόσιας Δαπάνης» και αναμορφώθηκε σύμφωνα με το </w:t>
      </w:r>
      <w:proofErr w:type="spellStart"/>
      <w:r w:rsidRPr="00062207">
        <w:rPr>
          <w:rFonts w:ascii="Calibri" w:hAnsi="Calibri" w:cs="Tahoma"/>
          <w:sz w:val="22"/>
          <w:szCs w:val="22"/>
          <w:lang w:val="el-GR"/>
        </w:rPr>
        <w:t>αριθμ</w:t>
      </w:r>
      <w:proofErr w:type="spellEnd"/>
      <w:r w:rsidRPr="00062207">
        <w:rPr>
          <w:rFonts w:ascii="Calibri" w:hAnsi="Calibri" w:cs="Tahoma"/>
          <w:sz w:val="22"/>
          <w:szCs w:val="22"/>
          <w:lang w:val="el-GR"/>
        </w:rPr>
        <w:t>. 1802/15-6-2017 έγγρ</w:t>
      </w:r>
      <w:r w:rsidR="00067412" w:rsidRPr="00062207">
        <w:rPr>
          <w:rFonts w:ascii="Calibri" w:hAnsi="Calibri" w:cs="Tahoma"/>
          <w:sz w:val="22"/>
          <w:szCs w:val="22"/>
          <w:lang w:val="el-GR"/>
        </w:rPr>
        <w:t xml:space="preserve">αφο της ΕΥΔ ΠΑΑ 2014-2020 περί </w:t>
      </w:r>
      <w:r w:rsidRPr="00062207">
        <w:rPr>
          <w:rFonts w:ascii="Calibri" w:hAnsi="Calibri" w:cs="Tahoma"/>
          <w:sz w:val="22"/>
          <w:szCs w:val="22"/>
          <w:lang w:val="el-GR"/>
        </w:rPr>
        <w:t>αποδοχής αναμορφωμένης</w:t>
      </w:r>
      <w:r w:rsidR="002A409F" w:rsidRPr="00062207">
        <w:rPr>
          <w:rFonts w:ascii="Calibri" w:hAnsi="Calibri" w:cs="Tahoma"/>
          <w:sz w:val="22"/>
          <w:szCs w:val="22"/>
          <w:lang w:val="el-GR"/>
        </w:rPr>
        <w:t xml:space="preserve"> πρότασης τοπικού προγράμματος,</w:t>
      </w:r>
    </w:p>
    <w:p w:rsidR="00067412" w:rsidRPr="00832085" w:rsidRDefault="00067412" w:rsidP="00832085">
      <w:pPr>
        <w:tabs>
          <w:tab w:val="num" w:pos="0"/>
        </w:tabs>
        <w:spacing w:before="0" w:after="0" w:line="26" w:lineRule="atLeast"/>
        <w:rPr>
          <w:rFonts w:ascii="Calibri" w:hAnsi="Calibri" w:cs="Tahoma"/>
          <w:szCs w:val="20"/>
          <w:lang w:val="el-GR"/>
        </w:rPr>
      </w:pPr>
    </w:p>
    <w:p w:rsidR="000A035F" w:rsidRPr="00062207" w:rsidRDefault="000A035F" w:rsidP="00832085">
      <w:pPr>
        <w:tabs>
          <w:tab w:val="num" w:pos="284"/>
        </w:tabs>
        <w:spacing w:before="0" w:line="26" w:lineRule="atLeast"/>
        <w:ind w:left="284" w:hanging="284"/>
        <w:jc w:val="center"/>
        <w:rPr>
          <w:rFonts w:ascii="Calibri" w:hAnsi="Calibri" w:cs="Tahoma"/>
          <w:b/>
          <w:sz w:val="22"/>
          <w:szCs w:val="22"/>
          <w:lang w:val="el-GR"/>
        </w:rPr>
      </w:pPr>
      <w:r w:rsidRPr="00062207">
        <w:rPr>
          <w:rFonts w:ascii="Calibri" w:hAnsi="Calibri" w:cs="Tahoma"/>
          <w:b/>
          <w:sz w:val="22"/>
          <w:szCs w:val="22"/>
          <w:lang w:val="el-GR"/>
        </w:rPr>
        <w:t>Κ Α Λ Ε Ι</w:t>
      </w:r>
    </w:p>
    <w:p w:rsidR="000A035F" w:rsidRPr="00062207" w:rsidRDefault="002A409F" w:rsidP="00EE36FD">
      <w:pPr>
        <w:tabs>
          <w:tab w:val="num" w:pos="0"/>
          <w:tab w:val="left" w:pos="6833"/>
        </w:tabs>
        <w:spacing w:before="0" w:after="0" w:line="240" w:lineRule="auto"/>
        <w:rPr>
          <w:rFonts w:ascii="Calibri" w:hAnsi="Calibri" w:cs="Tahoma"/>
          <w:sz w:val="22"/>
          <w:szCs w:val="22"/>
          <w:lang w:val="el-GR"/>
        </w:rPr>
      </w:pPr>
      <w:r w:rsidRPr="00062207">
        <w:rPr>
          <w:rFonts w:ascii="Calibri" w:hAnsi="Calibri" w:cs="Tahoma"/>
          <w:sz w:val="22"/>
          <w:szCs w:val="22"/>
          <w:lang w:val="el-GR"/>
        </w:rPr>
        <w:t>τ</w:t>
      </w:r>
      <w:r w:rsidR="000A035F" w:rsidRPr="00062207">
        <w:rPr>
          <w:rFonts w:ascii="Calibri" w:hAnsi="Calibri" w:cs="Tahoma"/>
          <w:sz w:val="22"/>
          <w:szCs w:val="22"/>
          <w:lang w:val="el-GR"/>
        </w:rPr>
        <w:t xml:space="preserve">ους </w:t>
      </w:r>
      <w:r w:rsidRPr="00062207">
        <w:rPr>
          <w:rFonts w:ascii="Calibri" w:hAnsi="Calibri" w:cs="Tahoma"/>
          <w:sz w:val="22"/>
          <w:szCs w:val="22"/>
          <w:lang w:val="el-GR"/>
        </w:rPr>
        <w:t xml:space="preserve">ενδιαφερόμενους </w:t>
      </w:r>
      <w:r w:rsidR="000A035F" w:rsidRPr="00062207">
        <w:rPr>
          <w:rFonts w:ascii="Calibri" w:hAnsi="Calibri" w:cs="Tahoma"/>
          <w:sz w:val="22"/>
          <w:szCs w:val="22"/>
          <w:lang w:val="el-GR"/>
        </w:rPr>
        <w:t xml:space="preserve">που εμπίπτουν στις παρακάτω κατηγορίες δυνητικών Δικαιούχων: </w:t>
      </w:r>
    </w:p>
    <w:p w:rsidR="004E0D30" w:rsidRPr="00062207" w:rsidRDefault="004E0D30" w:rsidP="00EE36FD">
      <w:pPr>
        <w:tabs>
          <w:tab w:val="num" w:pos="0"/>
          <w:tab w:val="left" w:pos="6833"/>
        </w:tabs>
        <w:spacing w:before="0" w:after="0" w:line="240" w:lineRule="auto"/>
        <w:rPr>
          <w:rFonts w:ascii="Calibri" w:hAnsi="Calibri" w:cs="Tahoma"/>
          <w:sz w:val="22"/>
          <w:szCs w:val="22"/>
          <w:lang w:val="el-GR"/>
        </w:rPr>
      </w:pPr>
    </w:p>
    <w:p w:rsidR="00485CCA" w:rsidRPr="00062207" w:rsidRDefault="004E0D30" w:rsidP="00EE36FD">
      <w:pPr>
        <w:pStyle w:val="a4"/>
        <w:numPr>
          <w:ilvl w:val="0"/>
          <w:numId w:val="8"/>
        </w:numPr>
        <w:tabs>
          <w:tab w:val="num" w:pos="0"/>
          <w:tab w:val="left" w:pos="6833"/>
        </w:tabs>
        <w:spacing w:before="0" w:after="0" w:line="240" w:lineRule="auto"/>
        <w:rPr>
          <w:rFonts w:ascii="Calibri" w:hAnsi="Calibri" w:cs="Tahoma"/>
          <w:sz w:val="22"/>
          <w:szCs w:val="22"/>
          <w:lang w:val="el-GR"/>
        </w:rPr>
      </w:pPr>
      <w:r w:rsidRPr="00062207">
        <w:rPr>
          <w:rFonts w:ascii="Calibri" w:eastAsia="Calibri" w:hAnsi="Calibri" w:cs="Arial"/>
          <w:sz w:val="22"/>
          <w:szCs w:val="22"/>
          <w:lang w:val="el-GR"/>
        </w:rPr>
        <w:t>Πολύ μικρές, μικρές και μεσαίες επιχειρήσεις που συνίστανται από Φυσικά ή Νομικά πρόσωπα (με εξαίρεση αυτές που λειτουργούν υπό τη μορφή της κοινωνίας, της εταιρείας αστικού δικαίου και της κοινοπραξίας)</w:t>
      </w:r>
      <w:r w:rsidR="00485CCA" w:rsidRPr="00062207">
        <w:rPr>
          <w:rFonts w:ascii="Calibri" w:eastAsia="Calibri" w:hAnsi="Calibri" w:cs="Arial"/>
          <w:sz w:val="22"/>
          <w:szCs w:val="22"/>
          <w:lang w:val="el-GR"/>
        </w:rPr>
        <w:t>. Περιλαμβάνονται και οι κατά κύριο επάγγελμα αγρότες ως φυσικά πρόσωπα</w:t>
      </w:r>
      <w:r w:rsidR="008C0B84" w:rsidRPr="00062207">
        <w:rPr>
          <w:rFonts w:ascii="Calibri" w:eastAsia="Calibri" w:hAnsi="Calibri" w:cs="Arial"/>
          <w:sz w:val="22"/>
          <w:szCs w:val="22"/>
          <w:lang w:val="el-GR"/>
        </w:rPr>
        <w:t>,</w:t>
      </w:r>
    </w:p>
    <w:p w:rsidR="00E8412E" w:rsidRPr="00062207" w:rsidRDefault="008C0B84" w:rsidP="00EE36FD">
      <w:pPr>
        <w:tabs>
          <w:tab w:val="left" w:pos="6833"/>
        </w:tabs>
        <w:spacing w:before="0" w:after="0" w:line="240" w:lineRule="auto"/>
        <w:ind w:left="720"/>
        <w:rPr>
          <w:rFonts w:ascii="Calibri" w:hAnsi="Calibri" w:cs="Tahoma"/>
          <w:sz w:val="22"/>
          <w:szCs w:val="22"/>
          <w:lang w:val="el-GR"/>
        </w:rPr>
      </w:pPr>
      <w:r w:rsidRPr="00062207">
        <w:rPr>
          <w:rFonts w:ascii="Calibri" w:eastAsia="Calibri" w:hAnsi="Calibri" w:cs="Arial"/>
          <w:sz w:val="22"/>
          <w:szCs w:val="22"/>
          <w:lang w:val="el-GR"/>
        </w:rPr>
        <w:t>(κατά την</w:t>
      </w:r>
      <w:r w:rsidR="00485CCA" w:rsidRPr="00062207">
        <w:rPr>
          <w:rFonts w:ascii="Calibri" w:eastAsia="Calibri" w:hAnsi="Calibri" w:cs="Arial"/>
          <w:sz w:val="22"/>
          <w:szCs w:val="22"/>
          <w:lang w:val="el-GR"/>
        </w:rPr>
        <w:t xml:space="preserve"> εξειδίκευση </w:t>
      </w:r>
      <w:r w:rsidRPr="00062207">
        <w:rPr>
          <w:rFonts w:ascii="Calibri" w:eastAsia="Calibri" w:hAnsi="Calibri" w:cs="Arial"/>
          <w:sz w:val="22"/>
          <w:szCs w:val="22"/>
          <w:lang w:val="el-GR"/>
        </w:rPr>
        <w:t>που</w:t>
      </w:r>
      <w:r w:rsidR="00485CCA" w:rsidRPr="00062207">
        <w:rPr>
          <w:rFonts w:ascii="Calibri" w:eastAsia="Calibri" w:hAnsi="Calibri" w:cs="Arial"/>
          <w:sz w:val="22"/>
          <w:szCs w:val="22"/>
          <w:lang w:val="el-GR"/>
        </w:rPr>
        <w:t xml:space="preserve">  γίνεται αναλυτικά ανά υποδράση στην Πρόσκληση και στον Οδηγό ΙΙ_2 που  την συνοδεύε</w:t>
      </w:r>
      <w:r w:rsidR="004B32C0" w:rsidRPr="00062207">
        <w:rPr>
          <w:rFonts w:ascii="Calibri" w:eastAsia="Calibri" w:hAnsi="Calibri" w:cs="Arial"/>
          <w:sz w:val="22"/>
          <w:szCs w:val="22"/>
          <w:lang w:val="el-GR"/>
        </w:rPr>
        <w:t>ι</w:t>
      </w:r>
      <w:r w:rsidRPr="00062207">
        <w:rPr>
          <w:rFonts w:ascii="Calibri" w:eastAsia="Calibri" w:hAnsi="Calibri" w:cs="Arial"/>
          <w:sz w:val="22"/>
          <w:szCs w:val="22"/>
          <w:lang w:val="el-GR"/>
        </w:rPr>
        <w:t>)</w:t>
      </w:r>
    </w:p>
    <w:p w:rsidR="00840336" w:rsidRPr="00062207" w:rsidRDefault="000A035F" w:rsidP="00EE36FD">
      <w:pPr>
        <w:spacing w:line="240" w:lineRule="auto"/>
        <w:rPr>
          <w:rFonts w:ascii="Calibri" w:hAnsi="Calibri" w:cs="Tahoma"/>
          <w:sz w:val="22"/>
          <w:szCs w:val="22"/>
          <w:lang w:val="el-GR"/>
        </w:rPr>
      </w:pPr>
      <w:r w:rsidRPr="00062207">
        <w:rPr>
          <w:rFonts w:ascii="Calibri" w:hAnsi="Calibri" w:cs="Tahoma"/>
          <w:sz w:val="22"/>
          <w:szCs w:val="22"/>
          <w:lang w:val="el-GR"/>
        </w:rPr>
        <w:t xml:space="preserve">για την υποβολή προτάσεων έργων (πράξεων), προκειμένου να ενταχθούν </w:t>
      </w:r>
      <w:r w:rsidR="00585451" w:rsidRPr="00062207">
        <w:rPr>
          <w:rFonts w:ascii="Calibri" w:hAnsi="Calibri" w:cs="Tahoma"/>
          <w:sz w:val="22"/>
          <w:szCs w:val="22"/>
          <w:lang w:val="el-GR"/>
        </w:rPr>
        <w:t>και χρηματοδοτηθούν στο πλαίσιο του</w:t>
      </w:r>
      <w:r w:rsidR="00585451" w:rsidRPr="00062207">
        <w:rPr>
          <w:rFonts w:asciiTheme="minorHAnsi" w:hAnsiTheme="minorHAnsi" w:cstheme="minorHAnsi"/>
          <w:sz w:val="22"/>
          <w:szCs w:val="22"/>
          <w:lang w:val="el-GR" w:eastAsia="el-GR"/>
        </w:rPr>
        <w:t xml:space="preserve">  </w:t>
      </w:r>
      <w:r w:rsidR="00585451" w:rsidRPr="00062207">
        <w:rPr>
          <w:rFonts w:asciiTheme="minorHAnsi" w:hAnsiTheme="minorHAnsi" w:cstheme="minorHAnsi"/>
          <w:b/>
          <w:sz w:val="22"/>
          <w:szCs w:val="22"/>
          <w:lang w:val="el-GR" w:eastAsia="el-GR"/>
        </w:rPr>
        <w:t xml:space="preserve">ΥΠΟΜΕΤΡΟΥ 19.2:  </w:t>
      </w:r>
      <w:r w:rsidR="00585451" w:rsidRPr="00062207">
        <w:rPr>
          <w:rFonts w:asciiTheme="minorHAnsi" w:hAnsiTheme="minorHAnsi" w:cstheme="minorHAnsi"/>
          <w:sz w:val="22"/>
          <w:szCs w:val="22"/>
          <w:lang w:val="el-GR" w:eastAsia="el-GR"/>
        </w:rPr>
        <w:t>«Στήριξη</w:t>
      </w:r>
      <w:r w:rsidR="00585451" w:rsidRPr="00062207">
        <w:rPr>
          <w:rFonts w:asciiTheme="minorHAnsi" w:hAnsiTheme="minorHAnsi" w:cstheme="minorHAnsi"/>
          <w:b/>
          <w:sz w:val="22"/>
          <w:szCs w:val="22"/>
          <w:lang w:val="el-GR" w:eastAsia="el-GR"/>
        </w:rPr>
        <w:t xml:space="preserve"> </w:t>
      </w:r>
      <w:r w:rsidR="00585451" w:rsidRPr="00062207">
        <w:rPr>
          <w:rFonts w:asciiTheme="minorHAnsi" w:hAnsiTheme="minorHAnsi" w:cstheme="minorHAnsi"/>
          <w:sz w:val="22"/>
          <w:szCs w:val="22"/>
          <w:lang w:val="el-GR" w:eastAsia="el-GR"/>
        </w:rPr>
        <w:t xml:space="preserve">για την υλοποίηση πράξεων στο πλαίσιο της στρατηγικής ΤΑΠΤοΚ»  </w:t>
      </w:r>
      <w:r w:rsidR="00585451" w:rsidRPr="00062207">
        <w:rPr>
          <w:rFonts w:asciiTheme="minorHAnsi" w:hAnsiTheme="minorHAnsi" w:cstheme="minorHAnsi"/>
          <w:b/>
          <w:sz w:val="22"/>
          <w:szCs w:val="22"/>
          <w:lang w:val="el-GR" w:eastAsia="el-GR"/>
        </w:rPr>
        <w:t>(πράξεων  ιδιωτικού χαρακτήρα)</w:t>
      </w:r>
      <w:r w:rsidR="002A409F" w:rsidRPr="00062207">
        <w:rPr>
          <w:rFonts w:ascii="Calibri" w:hAnsi="Calibri" w:cs="Tahoma"/>
          <w:sz w:val="22"/>
          <w:szCs w:val="22"/>
          <w:lang w:val="el-GR"/>
        </w:rPr>
        <w:t>, του Μέτρου 19</w:t>
      </w:r>
      <w:r w:rsidRPr="00062207">
        <w:rPr>
          <w:rFonts w:ascii="Calibri" w:hAnsi="Calibri" w:cs="Tahoma"/>
          <w:sz w:val="22"/>
          <w:szCs w:val="22"/>
          <w:lang w:val="el-GR"/>
        </w:rPr>
        <w:t xml:space="preserve"> του ΠΑΑ 2014-2020</w:t>
      </w:r>
      <w:r w:rsidR="00585451" w:rsidRPr="00062207">
        <w:rPr>
          <w:rFonts w:ascii="Calibri" w:hAnsi="Calibri" w:cs="Tahoma"/>
          <w:sz w:val="22"/>
          <w:szCs w:val="22"/>
          <w:lang w:val="el-GR"/>
        </w:rPr>
        <w:t>.</w:t>
      </w:r>
    </w:p>
    <w:p w:rsidR="000A035F" w:rsidRPr="00062207" w:rsidRDefault="00585451" w:rsidP="00EE36FD">
      <w:pPr>
        <w:tabs>
          <w:tab w:val="left" w:pos="6833"/>
        </w:tabs>
        <w:spacing w:before="0" w:line="240" w:lineRule="auto"/>
        <w:jc w:val="left"/>
        <w:rPr>
          <w:rFonts w:ascii="Calibri" w:hAnsi="Calibri" w:cs="Tahoma"/>
          <w:sz w:val="22"/>
          <w:szCs w:val="22"/>
          <w:lang w:val="el-GR"/>
        </w:rPr>
      </w:pPr>
      <w:r w:rsidRPr="00062207">
        <w:rPr>
          <w:rFonts w:ascii="Calibri" w:hAnsi="Calibri" w:cs="Tahoma"/>
          <w:sz w:val="22"/>
          <w:szCs w:val="22"/>
          <w:lang w:val="el-GR"/>
        </w:rPr>
        <w:t xml:space="preserve">Το </w:t>
      </w:r>
      <w:proofErr w:type="spellStart"/>
      <w:r w:rsidRPr="00062207">
        <w:rPr>
          <w:rFonts w:ascii="Calibri" w:hAnsi="Calibri" w:cs="Tahoma"/>
          <w:sz w:val="22"/>
          <w:szCs w:val="22"/>
          <w:lang w:val="el-GR"/>
        </w:rPr>
        <w:t>προκηρυσ</w:t>
      </w:r>
      <w:r w:rsidR="00840336" w:rsidRPr="00062207">
        <w:rPr>
          <w:rFonts w:ascii="Calibri" w:hAnsi="Calibri" w:cs="Tahoma"/>
          <w:sz w:val="22"/>
          <w:szCs w:val="22"/>
          <w:lang w:val="el-GR"/>
        </w:rPr>
        <w:t>σόμεν</w:t>
      </w:r>
      <w:r w:rsidRPr="00062207">
        <w:rPr>
          <w:rFonts w:ascii="Calibri" w:hAnsi="Calibri" w:cs="Tahoma"/>
          <w:sz w:val="22"/>
          <w:szCs w:val="22"/>
          <w:lang w:val="el-GR"/>
        </w:rPr>
        <w:t>ο</w:t>
      </w:r>
      <w:proofErr w:type="spellEnd"/>
      <w:r w:rsidR="00840336" w:rsidRPr="00062207">
        <w:rPr>
          <w:rFonts w:ascii="Calibri" w:hAnsi="Calibri" w:cs="Tahoma"/>
          <w:sz w:val="22"/>
          <w:szCs w:val="22"/>
          <w:lang w:val="el-GR"/>
        </w:rPr>
        <w:t xml:space="preserve"> </w:t>
      </w:r>
      <w:r w:rsidRPr="00062207">
        <w:rPr>
          <w:rFonts w:ascii="Calibri" w:hAnsi="Calibri" w:cs="Tahoma"/>
          <w:sz w:val="22"/>
          <w:szCs w:val="22"/>
          <w:lang w:val="el-GR"/>
        </w:rPr>
        <w:t xml:space="preserve">Μέτρο </w:t>
      </w:r>
      <w:r w:rsidR="00840336" w:rsidRPr="00062207">
        <w:rPr>
          <w:rFonts w:ascii="Calibri" w:hAnsi="Calibri" w:cs="Tahoma"/>
          <w:sz w:val="22"/>
          <w:szCs w:val="22"/>
          <w:lang w:val="el-GR"/>
        </w:rPr>
        <w:t xml:space="preserve">19.2 </w:t>
      </w:r>
      <w:r w:rsidR="002A409F" w:rsidRPr="00062207">
        <w:rPr>
          <w:rFonts w:ascii="Calibri" w:hAnsi="Calibri" w:cs="Tahoma"/>
          <w:sz w:val="22"/>
          <w:szCs w:val="22"/>
          <w:lang w:val="el-GR"/>
        </w:rPr>
        <w:t xml:space="preserve">περιλαμβάνει τις εξής </w:t>
      </w:r>
      <w:r w:rsidR="008C0B84" w:rsidRPr="00062207">
        <w:rPr>
          <w:rFonts w:ascii="Calibri" w:hAnsi="Calibri" w:cs="Tahoma"/>
          <w:sz w:val="22"/>
          <w:szCs w:val="22"/>
          <w:lang w:val="el-GR"/>
        </w:rPr>
        <w:t xml:space="preserve">Δράσεις / </w:t>
      </w:r>
      <w:r w:rsidR="002A409F" w:rsidRPr="00062207">
        <w:rPr>
          <w:rFonts w:ascii="Calibri" w:hAnsi="Calibri" w:cs="Tahoma"/>
          <w:sz w:val="22"/>
          <w:szCs w:val="22"/>
          <w:lang w:val="el-GR"/>
        </w:rPr>
        <w:t>Υποδράσεις:</w:t>
      </w:r>
    </w:p>
    <w:tbl>
      <w:tblPr>
        <w:tblW w:w="10349" w:type="dxa"/>
        <w:tblInd w:w="-176" w:type="dxa"/>
        <w:tblLayout w:type="fixed"/>
        <w:tblLook w:val="04A0" w:firstRow="1" w:lastRow="0" w:firstColumn="1" w:lastColumn="0" w:noHBand="0" w:noVBand="1"/>
      </w:tblPr>
      <w:tblGrid>
        <w:gridCol w:w="993"/>
        <w:gridCol w:w="1985"/>
        <w:gridCol w:w="1417"/>
        <w:gridCol w:w="3969"/>
        <w:gridCol w:w="1985"/>
      </w:tblGrid>
      <w:tr w:rsidR="00CC792F" w:rsidRPr="00CC792F" w:rsidTr="002F71E6">
        <w:trPr>
          <w:trHeight w:val="570"/>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792F" w:rsidRPr="00CC792F" w:rsidRDefault="00CC792F" w:rsidP="00CC792F">
            <w:pPr>
              <w:spacing w:before="0" w:after="0" w:line="240" w:lineRule="auto"/>
              <w:jc w:val="center"/>
              <w:rPr>
                <w:rFonts w:ascii="Calibri" w:hAnsi="Calibri"/>
                <w:b/>
                <w:bCs/>
                <w:color w:val="000000"/>
                <w:szCs w:val="20"/>
                <w:lang w:val="el-GR" w:eastAsia="el-GR"/>
              </w:rPr>
            </w:pPr>
            <w:r w:rsidRPr="00CC792F">
              <w:rPr>
                <w:rFonts w:ascii="Calibri" w:hAnsi="Calibri"/>
                <w:b/>
                <w:bCs/>
                <w:color w:val="000000"/>
                <w:szCs w:val="20"/>
                <w:lang w:val="el-GR" w:eastAsia="el-GR"/>
              </w:rPr>
              <w:t>ΚΩΔΙΚΟΣ ΔΡΑΣΗΣ</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CC792F" w:rsidRPr="00CC792F" w:rsidRDefault="00CC792F" w:rsidP="00CC792F">
            <w:pPr>
              <w:spacing w:before="0" w:after="0" w:line="240" w:lineRule="auto"/>
              <w:jc w:val="center"/>
              <w:rPr>
                <w:rFonts w:ascii="Calibri" w:hAnsi="Calibri"/>
                <w:b/>
                <w:bCs/>
                <w:color w:val="000000"/>
                <w:szCs w:val="20"/>
                <w:lang w:val="el-GR" w:eastAsia="el-GR"/>
              </w:rPr>
            </w:pPr>
            <w:r w:rsidRPr="00CC792F">
              <w:rPr>
                <w:rFonts w:ascii="Calibri" w:hAnsi="Calibri"/>
                <w:b/>
                <w:bCs/>
                <w:color w:val="000000"/>
                <w:szCs w:val="20"/>
                <w:lang w:val="el-GR" w:eastAsia="el-GR"/>
              </w:rPr>
              <w:t>ΤΙΤΛΟΣ ΔΡΑΣΗΣ</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CC792F" w:rsidRPr="00CC792F" w:rsidRDefault="00CC792F" w:rsidP="00CC792F">
            <w:pPr>
              <w:spacing w:before="0" w:after="0" w:line="240" w:lineRule="auto"/>
              <w:jc w:val="center"/>
              <w:rPr>
                <w:rFonts w:ascii="Calibri" w:hAnsi="Calibri"/>
                <w:b/>
                <w:bCs/>
                <w:color w:val="000000"/>
                <w:szCs w:val="20"/>
                <w:lang w:val="el-GR" w:eastAsia="el-GR"/>
              </w:rPr>
            </w:pPr>
            <w:r w:rsidRPr="00CC792F">
              <w:rPr>
                <w:rFonts w:ascii="Calibri" w:hAnsi="Calibri"/>
                <w:b/>
                <w:bCs/>
                <w:color w:val="000000"/>
                <w:szCs w:val="20"/>
                <w:lang w:val="el-GR" w:eastAsia="el-GR"/>
              </w:rPr>
              <w:t>ΚΩΔΙΚΟΣ ΥΠΟ-ΔΡΑΣΗΣ</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CC792F" w:rsidRPr="00CC792F" w:rsidRDefault="00CC792F" w:rsidP="00062207">
            <w:pPr>
              <w:spacing w:before="0" w:after="0" w:line="240" w:lineRule="auto"/>
              <w:jc w:val="left"/>
              <w:rPr>
                <w:rFonts w:ascii="Calibri" w:hAnsi="Calibri"/>
                <w:b/>
                <w:bCs/>
                <w:color w:val="000000"/>
                <w:szCs w:val="20"/>
                <w:lang w:val="el-GR" w:eastAsia="el-GR"/>
              </w:rPr>
            </w:pPr>
            <w:r w:rsidRPr="00CC792F">
              <w:rPr>
                <w:rFonts w:ascii="Calibri" w:hAnsi="Calibri"/>
                <w:b/>
                <w:bCs/>
                <w:color w:val="000000"/>
                <w:szCs w:val="20"/>
                <w:lang w:val="el-GR" w:eastAsia="el-GR"/>
              </w:rPr>
              <w:t>ΤΙΤΛΟΣ ΥΠΟ-ΔΡΑΣΗΣ</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CC792F" w:rsidRPr="00CC792F" w:rsidRDefault="00CC792F" w:rsidP="00CC792F">
            <w:pPr>
              <w:spacing w:before="0" w:after="0" w:line="240" w:lineRule="auto"/>
              <w:jc w:val="center"/>
              <w:rPr>
                <w:rFonts w:ascii="Calibri" w:hAnsi="Calibri"/>
                <w:b/>
                <w:bCs/>
                <w:color w:val="000000"/>
                <w:szCs w:val="20"/>
                <w:lang w:val="el-GR" w:eastAsia="el-GR"/>
              </w:rPr>
            </w:pPr>
            <w:r w:rsidRPr="00CC792F">
              <w:rPr>
                <w:rFonts w:ascii="Calibri" w:hAnsi="Calibri"/>
                <w:b/>
                <w:bCs/>
                <w:color w:val="000000"/>
                <w:szCs w:val="20"/>
                <w:lang w:val="el-GR" w:eastAsia="el-GR"/>
              </w:rPr>
              <w:t xml:space="preserve">ΔΗΜΟΣΙΑ ΔΑΠΑΝΗ (€) </w:t>
            </w:r>
          </w:p>
        </w:tc>
      </w:tr>
      <w:tr w:rsidR="00CC792F" w:rsidRPr="00CC792F" w:rsidTr="002F71E6">
        <w:trPr>
          <w:trHeight w:val="1335"/>
        </w:trPr>
        <w:tc>
          <w:tcPr>
            <w:tcW w:w="99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C792F" w:rsidRPr="00CC792F" w:rsidRDefault="00CC792F" w:rsidP="00CC792F">
            <w:pPr>
              <w:spacing w:before="0" w:after="0" w:line="240" w:lineRule="auto"/>
              <w:jc w:val="center"/>
              <w:rPr>
                <w:rFonts w:ascii="Calibri" w:hAnsi="Calibri"/>
                <w:color w:val="000000"/>
                <w:szCs w:val="20"/>
                <w:lang w:val="el-GR" w:eastAsia="el-GR"/>
              </w:rPr>
            </w:pPr>
            <w:r w:rsidRPr="00CC792F">
              <w:rPr>
                <w:rFonts w:ascii="Calibri" w:hAnsi="Calibri"/>
                <w:color w:val="000000"/>
                <w:szCs w:val="20"/>
                <w:lang w:val="el-GR" w:eastAsia="el-GR"/>
              </w:rPr>
              <w:t>19.2.2</w:t>
            </w:r>
          </w:p>
        </w:tc>
        <w:tc>
          <w:tcPr>
            <w:tcW w:w="1985" w:type="dxa"/>
            <w:vMerge w:val="restart"/>
            <w:tcBorders>
              <w:top w:val="nil"/>
              <w:left w:val="single" w:sz="4" w:space="0" w:color="auto"/>
              <w:bottom w:val="single" w:sz="4" w:space="0" w:color="auto"/>
              <w:right w:val="single" w:sz="4" w:space="0" w:color="auto"/>
            </w:tcBorders>
            <w:shd w:val="clear" w:color="auto" w:fill="auto"/>
            <w:vAlign w:val="center"/>
            <w:hideMark/>
          </w:tcPr>
          <w:p w:rsidR="00CC792F" w:rsidRPr="00CC792F" w:rsidRDefault="00CC792F" w:rsidP="00CC792F">
            <w:pPr>
              <w:spacing w:before="0" w:after="0" w:line="240" w:lineRule="auto"/>
              <w:jc w:val="center"/>
              <w:rPr>
                <w:rFonts w:ascii="Calibri" w:hAnsi="Calibri"/>
                <w:color w:val="000000"/>
                <w:szCs w:val="20"/>
                <w:lang w:val="el-GR" w:eastAsia="el-GR"/>
              </w:rPr>
            </w:pPr>
            <w:r w:rsidRPr="00CC792F">
              <w:rPr>
                <w:rFonts w:ascii="Calibri" w:hAnsi="Calibri"/>
                <w:color w:val="000000"/>
                <w:szCs w:val="20"/>
                <w:lang w:val="el-GR" w:eastAsia="el-GR"/>
              </w:rPr>
              <w:t>Ανάπτυξη / βελτίωση της επιχειρηματικότητας και  ανταγωνιστικότητας της περιοχή εφαρμογής σε εξειδικευμένους τομείς, περιοχές ή δικαιούχους</w:t>
            </w:r>
          </w:p>
        </w:tc>
        <w:tc>
          <w:tcPr>
            <w:tcW w:w="1417" w:type="dxa"/>
            <w:tcBorders>
              <w:top w:val="nil"/>
              <w:left w:val="nil"/>
              <w:bottom w:val="single" w:sz="4" w:space="0" w:color="auto"/>
              <w:right w:val="single" w:sz="4" w:space="0" w:color="auto"/>
            </w:tcBorders>
            <w:shd w:val="clear" w:color="auto" w:fill="auto"/>
            <w:vAlign w:val="center"/>
            <w:hideMark/>
          </w:tcPr>
          <w:p w:rsidR="00CC792F" w:rsidRPr="004D679F" w:rsidRDefault="00CC792F" w:rsidP="004D679F">
            <w:pPr>
              <w:spacing w:before="0" w:after="0" w:line="240" w:lineRule="auto"/>
              <w:jc w:val="center"/>
              <w:rPr>
                <w:rFonts w:ascii="Calibri" w:hAnsi="Calibri"/>
                <w:color w:val="000000"/>
                <w:szCs w:val="20"/>
                <w:lang w:eastAsia="el-GR"/>
              </w:rPr>
            </w:pPr>
            <w:r w:rsidRPr="00CC792F">
              <w:rPr>
                <w:rFonts w:ascii="Calibri" w:hAnsi="Calibri"/>
                <w:color w:val="000000"/>
                <w:szCs w:val="20"/>
                <w:lang w:val="el-GR" w:eastAsia="el-GR"/>
              </w:rPr>
              <w:t>19.2.2.</w:t>
            </w:r>
            <w:r w:rsidR="004D679F">
              <w:rPr>
                <w:rFonts w:ascii="Calibri" w:hAnsi="Calibri"/>
                <w:color w:val="000000"/>
                <w:szCs w:val="20"/>
                <w:lang w:eastAsia="el-GR"/>
              </w:rPr>
              <w:t>2</w:t>
            </w:r>
          </w:p>
        </w:tc>
        <w:tc>
          <w:tcPr>
            <w:tcW w:w="3969" w:type="dxa"/>
            <w:tcBorders>
              <w:top w:val="nil"/>
              <w:left w:val="nil"/>
              <w:bottom w:val="single" w:sz="4" w:space="0" w:color="auto"/>
              <w:right w:val="single" w:sz="4" w:space="0" w:color="auto"/>
            </w:tcBorders>
            <w:shd w:val="clear" w:color="auto" w:fill="auto"/>
            <w:vAlign w:val="center"/>
            <w:hideMark/>
          </w:tcPr>
          <w:p w:rsidR="002F71E6" w:rsidRPr="002F71E6" w:rsidRDefault="00CC792F" w:rsidP="00071FF9">
            <w:pPr>
              <w:spacing w:before="0" w:after="0" w:line="240" w:lineRule="auto"/>
              <w:jc w:val="left"/>
              <w:rPr>
                <w:rFonts w:ascii="Calibri" w:hAnsi="Calibri"/>
                <w:color w:val="000000"/>
                <w:szCs w:val="20"/>
                <w:lang w:val="el-GR" w:eastAsia="el-GR"/>
              </w:rPr>
            </w:pPr>
            <w:r w:rsidRPr="00CC792F">
              <w:rPr>
                <w:rFonts w:ascii="Calibri" w:hAnsi="Calibri"/>
                <w:color w:val="000000"/>
                <w:szCs w:val="20"/>
                <w:lang w:val="el-GR" w:eastAsia="el-GR"/>
              </w:rPr>
              <w:t xml:space="preserve">Ενίσχυση επενδύσεων στην μεταποίηση, εμπορία και/ή ανάπτυξη γεωργικών προϊόντων με αποτέλεσμα </w:t>
            </w:r>
            <w:r w:rsidR="00071FF9">
              <w:rPr>
                <w:rFonts w:ascii="Calibri" w:hAnsi="Calibri"/>
                <w:color w:val="000000"/>
                <w:szCs w:val="20"/>
                <w:lang w:val="el-GR" w:eastAsia="el-GR"/>
              </w:rPr>
              <w:t>μη</w:t>
            </w:r>
            <w:r w:rsidR="004D679F" w:rsidRPr="004D679F">
              <w:rPr>
                <w:rFonts w:ascii="Calibri" w:hAnsi="Calibri"/>
                <w:color w:val="000000"/>
                <w:szCs w:val="20"/>
                <w:lang w:val="el-GR" w:eastAsia="el-GR"/>
              </w:rPr>
              <w:t xml:space="preserve"> </w:t>
            </w:r>
            <w:r w:rsidRPr="00CC792F">
              <w:rPr>
                <w:rFonts w:ascii="Calibri" w:hAnsi="Calibri"/>
                <w:color w:val="000000"/>
                <w:szCs w:val="20"/>
                <w:lang w:val="el-GR" w:eastAsia="el-GR"/>
              </w:rPr>
              <w:t>γεωργικό προϊόν για την εξυπηρέτηση ειδικών στόχων της τοπικής στρατηγικής.</w:t>
            </w:r>
          </w:p>
        </w:tc>
        <w:tc>
          <w:tcPr>
            <w:tcW w:w="1985" w:type="dxa"/>
            <w:tcBorders>
              <w:top w:val="nil"/>
              <w:left w:val="nil"/>
              <w:bottom w:val="single" w:sz="4" w:space="0" w:color="auto"/>
              <w:right w:val="single" w:sz="4" w:space="0" w:color="auto"/>
            </w:tcBorders>
            <w:shd w:val="clear" w:color="auto" w:fill="auto"/>
            <w:vAlign w:val="center"/>
            <w:hideMark/>
          </w:tcPr>
          <w:p w:rsidR="00CC792F" w:rsidRPr="004D679F" w:rsidRDefault="004D679F" w:rsidP="00CC792F">
            <w:pPr>
              <w:spacing w:before="0" w:after="0" w:line="240" w:lineRule="auto"/>
              <w:jc w:val="right"/>
              <w:rPr>
                <w:rFonts w:ascii="Calibri" w:hAnsi="Calibri"/>
                <w:color w:val="000000"/>
                <w:szCs w:val="20"/>
                <w:lang w:eastAsia="el-GR"/>
              </w:rPr>
            </w:pPr>
            <w:r>
              <w:rPr>
                <w:rFonts w:ascii="Calibri" w:hAnsi="Calibri"/>
                <w:color w:val="000000"/>
                <w:szCs w:val="20"/>
                <w:lang w:eastAsia="el-GR"/>
              </w:rPr>
              <w:t>200.000,00</w:t>
            </w:r>
          </w:p>
        </w:tc>
      </w:tr>
      <w:tr w:rsidR="00CC792F" w:rsidRPr="00CC792F" w:rsidTr="002F71E6">
        <w:trPr>
          <w:trHeight w:val="1098"/>
        </w:trPr>
        <w:tc>
          <w:tcPr>
            <w:tcW w:w="993" w:type="dxa"/>
            <w:vMerge/>
            <w:tcBorders>
              <w:top w:val="nil"/>
              <w:left w:val="single" w:sz="4" w:space="0" w:color="auto"/>
              <w:bottom w:val="single" w:sz="4" w:space="0" w:color="auto"/>
              <w:right w:val="single" w:sz="4" w:space="0" w:color="auto"/>
            </w:tcBorders>
            <w:vAlign w:val="center"/>
            <w:hideMark/>
          </w:tcPr>
          <w:p w:rsidR="00CC792F" w:rsidRPr="00CC792F" w:rsidRDefault="00CC792F" w:rsidP="00CC792F">
            <w:pPr>
              <w:spacing w:before="0" w:after="0" w:line="240" w:lineRule="auto"/>
              <w:jc w:val="left"/>
              <w:rPr>
                <w:rFonts w:ascii="Calibri" w:hAnsi="Calibri"/>
                <w:color w:val="000000"/>
                <w:szCs w:val="20"/>
                <w:lang w:val="el-GR" w:eastAsia="el-GR"/>
              </w:rPr>
            </w:pPr>
          </w:p>
        </w:tc>
        <w:tc>
          <w:tcPr>
            <w:tcW w:w="1985" w:type="dxa"/>
            <w:vMerge/>
            <w:tcBorders>
              <w:top w:val="nil"/>
              <w:left w:val="single" w:sz="4" w:space="0" w:color="auto"/>
              <w:bottom w:val="single" w:sz="4" w:space="0" w:color="auto"/>
              <w:right w:val="single" w:sz="4" w:space="0" w:color="auto"/>
            </w:tcBorders>
            <w:vAlign w:val="center"/>
            <w:hideMark/>
          </w:tcPr>
          <w:p w:rsidR="00CC792F" w:rsidRPr="00CC792F" w:rsidRDefault="00CC792F" w:rsidP="00CC792F">
            <w:pPr>
              <w:spacing w:before="0" w:after="0" w:line="240" w:lineRule="auto"/>
              <w:jc w:val="left"/>
              <w:rPr>
                <w:rFonts w:ascii="Calibri" w:hAnsi="Calibri"/>
                <w:color w:val="000000"/>
                <w:szCs w:val="20"/>
                <w:lang w:val="el-GR" w:eastAsia="el-GR"/>
              </w:rPr>
            </w:pPr>
          </w:p>
        </w:tc>
        <w:tc>
          <w:tcPr>
            <w:tcW w:w="1417" w:type="dxa"/>
            <w:tcBorders>
              <w:top w:val="nil"/>
              <w:left w:val="nil"/>
              <w:bottom w:val="single" w:sz="4" w:space="0" w:color="auto"/>
              <w:right w:val="single" w:sz="4" w:space="0" w:color="auto"/>
            </w:tcBorders>
            <w:shd w:val="clear" w:color="auto" w:fill="auto"/>
            <w:vAlign w:val="center"/>
            <w:hideMark/>
          </w:tcPr>
          <w:p w:rsidR="00CC792F" w:rsidRPr="00CC792F" w:rsidRDefault="00CC792F" w:rsidP="00CC792F">
            <w:pPr>
              <w:spacing w:before="0" w:after="0" w:line="240" w:lineRule="auto"/>
              <w:jc w:val="center"/>
              <w:rPr>
                <w:rFonts w:ascii="Calibri" w:hAnsi="Calibri"/>
                <w:color w:val="000000"/>
                <w:szCs w:val="20"/>
                <w:lang w:val="el-GR" w:eastAsia="el-GR"/>
              </w:rPr>
            </w:pPr>
            <w:r w:rsidRPr="00CC792F">
              <w:rPr>
                <w:rFonts w:ascii="Calibri" w:hAnsi="Calibri"/>
                <w:color w:val="000000"/>
                <w:szCs w:val="20"/>
                <w:lang w:val="el-GR" w:eastAsia="el-GR"/>
              </w:rPr>
              <w:t>19.2.2.3</w:t>
            </w:r>
          </w:p>
        </w:tc>
        <w:tc>
          <w:tcPr>
            <w:tcW w:w="3969" w:type="dxa"/>
            <w:tcBorders>
              <w:top w:val="nil"/>
              <w:left w:val="nil"/>
              <w:bottom w:val="single" w:sz="4" w:space="0" w:color="auto"/>
              <w:right w:val="single" w:sz="4" w:space="0" w:color="auto"/>
            </w:tcBorders>
            <w:shd w:val="clear" w:color="auto" w:fill="auto"/>
            <w:vAlign w:val="center"/>
            <w:hideMark/>
          </w:tcPr>
          <w:p w:rsidR="002F71E6" w:rsidRPr="00537E7A" w:rsidRDefault="00CC792F" w:rsidP="00062207">
            <w:pPr>
              <w:spacing w:before="0" w:after="0" w:line="240" w:lineRule="auto"/>
              <w:jc w:val="left"/>
              <w:rPr>
                <w:rFonts w:ascii="Calibri" w:hAnsi="Calibri"/>
                <w:color w:val="000000"/>
                <w:szCs w:val="20"/>
                <w:lang w:val="el-GR" w:eastAsia="el-GR"/>
              </w:rPr>
            </w:pPr>
            <w:r w:rsidRPr="00CC792F">
              <w:rPr>
                <w:rFonts w:ascii="Calibri" w:hAnsi="Calibri"/>
                <w:color w:val="000000"/>
                <w:szCs w:val="20"/>
                <w:lang w:val="el-GR" w:eastAsia="el-GR"/>
              </w:rPr>
              <w:t>Ενίσχυση επενδύσεων στον τομέα του τουρισμού με σκοπό την εξυπηρέτηση ειδικών στόχων της τοπικής στρατηγικής</w:t>
            </w:r>
          </w:p>
          <w:p w:rsidR="00CC792F" w:rsidRPr="00CC792F" w:rsidRDefault="00CC792F" w:rsidP="00062207">
            <w:pPr>
              <w:spacing w:before="0" w:after="0" w:line="240" w:lineRule="auto"/>
              <w:jc w:val="left"/>
              <w:rPr>
                <w:rFonts w:ascii="Calibri" w:hAnsi="Calibri"/>
                <w:color w:val="000000"/>
                <w:szCs w:val="20"/>
                <w:lang w:val="el-GR" w:eastAsia="el-GR"/>
              </w:rPr>
            </w:pPr>
            <w:r w:rsidRPr="00CC792F">
              <w:rPr>
                <w:rFonts w:ascii="Calibri" w:hAnsi="Calibri"/>
                <w:color w:val="000000"/>
                <w:szCs w:val="20"/>
                <w:lang w:val="el-GR" w:eastAsia="el-GR"/>
              </w:rPr>
              <w:t>.</w:t>
            </w:r>
          </w:p>
        </w:tc>
        <w:tc>
          <w:tcPr>
            <w:tcW w:w="1985" w:type="dxa"/>
            <w:tcBorders>
              <w:top w:val="nil"/>
              <w:left w:val="nil"/>
              <w:bottom w:val="single" w:sz="4" w:space="0" w:color="auto"/>
              <w:right w:val="single" w:sz="4" w:space="0" w:color="auto"/>
            </w:tcBorders>
            <w:shd w:val="clear" w:color="auto" w:fill="auto"/>
            <w:noWrap/>
            <w:vAlign w:val="center"/>
            <w:hideMark/>
          </w:tcPr>
          <w:p w:rsidR="00CC792F" w:rsidRPr="00E97B49" w:rsidRDefault="00E97B49" w:rsidP="00CC792F">
            <w:pPr>
              <w:spacing w:before="0" w:after="0" w:line="240" w:lineRule="auto"/>
              <w:jc w:val="right"/>
              <w:rPr>
                <w:rFonts w:ascii="Calibri" w:hAnsi="Calibri"/>
                <w:color w:val="000000"/>
                <w:szCs w:val="20"/>
                <w:lang w:eastAsia="el-GR"/>
              </w:rPr>
            </w:pPr>
            <w:r>
              <w:rPr>
                <w:rFonts w:ascii="Calibri" w:hAnsi="Calibri"/>
                <w:color w:val="000000"/>
                <w:szCs w:val="20"/>
                <w:lang w:eastAsia="el-GR"/>
              </w:rPr>
              <w:t>349.500</w:t>
            </w:r>
            <w:r w:rsidR="007A4ABC">
              <w:rPr>
                <w:rFonts w:ascii="Calibri" w:hAnsi="Calibri"/>
                <w:color w:val="000000"/>
                <w:szCs w:val="20"/>
                <w:lang w:eastAsia="el-GR"/>
              </w:rPr>
              <w:t>,00</w:t>
            </w:r>
          </w:p>
        </w:tc>
      </w:tr>
      <w:tr w:rsidR="00CC792F" w:rsidRPr="00CC792F" w:rsidTr="002F71E6">
        <w:trPr>
          <w:trHeight w:val="1441"/>
        </w:trPr>
        <w:tc>
          <w:tcPr>
            <w:tcW w:w="993" w:type="dxa"/>
            <w:vMerge/>
            <w:tcBorders>
              <w:top w:val="nil"/>
              <w:left w:val="single" w:sz="4" w:space="0" w:color="auto"/>
              <w:bottom w:val="single" w:sz="4" w:space="0" w:color="auto"/>
              <w:right w:val="single" w:sz="4" w:space="0" w:color="auto"/>
            </w:tcBorders>
            <w:vAlign w:val="center"/>
            <w:hideMark/>
          </w:tcPr>
          <w:p w:rsidR="00CC792F" w:rsidRPr="00CC792F" w:rsidRDefault="00CC792F" w:rsidP="00CC792F">
            <w:pPr>
              <w:spacing w:before="0" w:after="0" w:line="240" w:lineRule="auto"/>
              <w:jc w:val="left"/>
              <w:rPr>
                <w:rFonts w:ascii="Calibri" w:hAnsi="Calibri"/>
                <w:color w:val="000000"/>
                <w:szCs w:val="20"/>
                <w:lang w:val="el-GR" w:eastAsia="el-GR"/>
              </w:rPr>
            </w:pPr>
          </w:p>
        </w:tc>
        <w:tc>
          <w:tcPr>
            <w:tcW w:w="1985" w:type="dxa"/>
            <w:vMerge/>
            <w:tcBorders>
              <w:top w:val="nil"/>
              <w:left w:val="single" w:sz="4" w:space="0" w:color="auto"/>
              <w:bottom w:val="single" w:sz="4" w:space="0" w:color="auto"/>
              <w:right w:val="single" w:sz="4" w:space="0" w:color="auto"/>
            </w:tcBorders>
            <w:vAlign w:val="center"/>
            <w:hideMark/>
          </w:tcPr>
          <w:p w:rsidR="00CC792F" w:rsidRPr="00CC792F" w:rsidRDefault="00CC792F" w:rsidP="00CC792F">
            <w:pPr>
              <w:spacing w:before="0" w:after="0" w:line="240" w:lineRule="auto"/>
              <w:jc w:val="left"/>
              <w:rPr>
                <w:rFonts w:ascii="Calibri" w:hAnsi="Calibri"/>
                <w:color w:val="000000"/>
                <w:szCs w:val="20"/>
                <w:lang w:val="el-GR" w:eastAsia="el-GR"/>
              </w:rPr>
            </w:pPr>
          </w:p>
        </w:tc>
        <w:tc>
          <w:tcPr>
            <w:tcW w:w="1417" w:type="dxa"/>
            <w:tcBorders>
              <w:top w:val="nil"/>
              <w:left w:val="nil"/>
              <w:bottom w:val="single" w:sz="4" w:space="0" w:color="auto"/>
              <w:right w:val="single" w:sz="4" w:space="0" w:color="auto"/>
            </w:tcBorders>
            <w:shd w:val="clear" w:color="auto" w:fill="auto"/>
            <w:vAlign w:val="center"/>
            <w:hideMark/>
          </w:tcPr>
          <w:p w:rsidR="00CC792F" w:rsidRPr="00CC792F" w:rsidRDefault="00CC792F" w:rsidP="00CC792F">
            <w:pPr>
              <w:spacing w:before="0" w:after="0" w:line="240" w:lineRule="auto"/>
              <w:jc w:val="center"/>
              <w:rPr>
                <w:rFonts w:ascii="Calibri" w:hAnsi="Calibri"/>
                <w:color w:val="000000"/>
                <w:szCs w:val="20"/>
                <w:lang w:val="el-GR" w:eastAsia="el-GR"/>
              </w:rPr>
            </w:pPr>
            <w:r w:rsidRPr="00CC792F">
              <w:rPr>
                <w:rFonts w:ascii="Calibri" w:hAnsi="Calibri"/>
                <w:color w:val="000000"/>
                <w:szCs w:val="20"/>
                <w:lang w:val="el-GR" w:eastAsia="el-GR"/>
              </w:rPr>
              <w:t>19.2.2.4</w:t>
            </w:r>
          </w:p>
        </w:tc>
        <w:tc>
          <w:tcPr>
            <w:tcW w:w="3969" w:type="dxa"/>
            <w:tcBorders>
              <w:top w:val="nil"/>
              <w:left w:val="nil"/>
              <w:bottom w:val="single" w:sz="4" w:space="0" w:color="auto"/>
              <w:right w:val="single" w:sz="4" w:space="0" w:color="auto"/>
            </w:tcBorders>
            <w:shd w:val="clear" w:color="auto" w:fill="auto"/>
            <w:vAlign w:val="center"/>
            <w:hideMark/>
          </w:tcPr>
          <w:p w:rsidR="00CC792F" w:rsidRPr="00CC792F" w:rsidRDefault="00CC792F" w:rsidP="00062207">
            <w:pPr>
              <w:spacing w:before="0" w:after="0" w:line="240" w:lineRule="auto"/>
              <w:jc w:val="left"/>
              <w:rPr>
                <w:rFonts w:ascii="Calibri" w:hAnsi="Calibri"/>
                <w:color w:val="000000"/>
                <w:szCs w:val="20"/>
                <w:lang w:val="el-GR" w:eastAsia="el-GR"/>
              </w:rPr>
            </w:pPr>
            <w:r w:rsidRPr="00CC792F">
              <w:rPr>
                <w:rFonts w:ascii="Calibri" w:hAnsi="Calibri"/>
                <w:color w:val="000000"/>
                <w:szCs w:val="20"/>
                <w:lang w:val="el-GR" w:eastAsia="el-GR"/>
              </w:rPr>
              <w:t>Ενίσχυση επενδύσεων στους τομείς της βιοτεχνίας, χειροτεχνίας, παραγωγής ειδών μετά την 1</w:t>
            </w:r>
            <w:r w:rsidRPr="00CC792F">
              <w:rPr>
                <w:rFonts w:ascii="Calibri" w:hAnsi="Calibri"/>
                <w:color w:val="000000"/>
                <w:szCs w:val="20"/>
                <w:vertAlign w:val="superscript"/>
                <w:lang w:val="el-GR" w:eastAsia="el-GR"/>
              </w:rPr>
              <w:t>η</w:t>
            </w:r>
            <w:r w:rsidRPr="00CC792F">
              <w:rPr>
                <w:rFonts w:ascii="Calibri" w:hAnsi="Calibri"/>
                <w:color w:val="000000"/>
                <w:szCs w:val="20"/>
                <w:lang w:val="el-GR" w:eastAsia="el-GR"/>
              </w:rPr>
              <w:t xml:space="preserve"> μεταποίηση, και του εμπορίου με σκοπό την εξυπηρέτηση ειδικών στόχων της τοπικής στρατηγικής.</w:t>
            </w:r>
          </w:p>
        </w:tc>
        <w:tc>
          <w:tcPr>
            <w:tcW w:w="1985" w:type="dxa"/>
            <w:tcBorders>
              <w:top w:val="nil"/>
              <w:left w:val="nil"/>
              <w:bottom w:val="single" w:sz="4" w:space="0" w:color="auto"/>
              <w:right w:val="single" w:sz="4" w:space="0" w:color="auto"/>
            </w:tcBorders>
            <w:shd w:val="clear" w:color="auto" w:fill="auto"/>
            <w:vAlign w:val="center"/>
            <w:hideMark/>
          </w:tcPr>
          <w:p w:rsidR="00CC792F" w:rsidRPr="00CC792F" w:rsidRDefault="00CC792F" w:rsidP="00CC792F">
            <w:pPr>
              <w:spacing w:before="0" w:after="0" w:line="240" w:lineRule="auto"/>
              <w:jc w:val="right"/>
              <w:rPr>
                <w:rFonts w:ascii="Calibri" w:hAnsi="Calibri"/>
                <w:color w:val="000000"/>
                <w:szCs w:val="20"/>
                <w:lang w:val="el-GR" w:eastAsia="el-GR"/>
              </w:rPr>
            </w:pPr>
            <w:r w:rsidRPr="00CC792F">
              <w:rPr>
                <w:rFonts w:ascii="Calibri" w:hAnsi="Calibri"/>
                <w:color w:val="000000"/>
                <w:szCs w:val="20"/>
                <w:lang w:val="el-GR" w:eastAsia="el-GR"/>
              </w:rPr>
              <w:t>130.000,00</w:t>
            </w:r>
          </w:p>
        </w:tc>
      </w:tr>
      <w:tr w:rsidR="00CC792F" w:rsidRPr="00CC792F" w:rsidTr="002F71E6">
        <w:trPr>
          <w:trHeight w:val="1831"/>
        </w:trPr>
        <w:tc>
          <w:tcPr>
            <w:tcW w:w="993" w:type="dxa"/>
            <w:vMerge/>
            <w:tcBorders>
              <w:top w:val="nil"/>
              <w:left w:val="single" w:sz="4" w:space="0" w:color="auto"/>
              <w:bottom w:val="single" w:sz="4" w:space="0" w:color="auto"/>
              <w:right w:val="single" w:sz="4" w:space="0" w:color="auto"/>
            </w:tcBorders>
            <w:vAlign w:val="center"/>
            <w:hideMark/>
          </w:tcPr>
          <w:p w:rsidR="00CC792F" w:rsidRPr="00CC792F" w:rsidRDefault="00CC792F" w:rsidP="00CC792F">
            <w:pPr>
              <w:spacing w:before="0" w:after="0" w:line="240" w:lineRule="auto"/>
              <w:jc w:val="left"/>
              <w:rPr>
                <w:rFonts w:ascii="Calibri" w:hAnsi="Calibri"/>
                <w:color w:val="000000"/>
                <w:szCs w:val="20"/>
                <w:lang w:val="el-GR" w:eastAsia="el-GR"/>
              </w:rPr>
            </w:pPr>
          </w:p>
        </w:tc>
        <w:tc>
          <w:tcPr>
            <w:tcW w:w="1985" w:type="dxa"/>
            <w:vMerge/>
            <w:tcBorders>
              <w:top w:val="nil"/>
              <w:left w:val="single" w:sz="4" w:space="0" w:color="auto"/>
              <w:bottom w:val="single" w:sz="4" w:space="0" w:color="auto"/>
              <w:right w:val="single" w:sz="4" w:space="0" w:color="auto"/>
            </w:tcBorders>
            <w:vAlign w:val="center"/>
            <w:hideMark/>
          </w:tcPr>
          <w:p w:rsidR="00CC792F" w:rsidRPr="00CC792F" w:rsidRDefault="00CC792F" w:rsidP="00CC792F">
            <w:pPr>
              <w:spacing w:before="0" w:after="0" w:line="240" w:lineRule="auto"/>
              <w:jc w:val="left"/>
              <w:rPr>
                <w:rFonts w:ascii="Calibri" w:hAnsi="Calibri"/>
                <w:color w:val="000000"/>
                <w:szCs w:val="20"/>
                <w:lang w:val="el-GR" w:eastAsia="el-GR"/>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CC792F" w:rsidRPr="00CC792F" w:rsidRDefault="00CC792F" w:rsidP="00CC792F">
            <w:pPr>
              <w:spacing w:before="0" w:after="0" w:line="240" w:lineRule="auto"/>
              <w:jc w:val="center"/>
              <w:rPr>
                <w:rFonts w:ascii="Calibri" w:hAnsi="Calibri"/>
                <w:color w:val="000000"/>
                <w:szCs w:val="20"/>
                <w:lang w:val="el-GR" w:eastAsia="el-GR"/>
              </w:rPr>
            </w:pPr>
            <w:r w:rsidRPr="00CC792F">
              <w:rPr>
                <w:rFonts w:ascii="Calibri" w:hAnsi="Calibri"/>
                <w:color w:val="000000"/>
                <w:szCs w:val="20"/>
                <w:lang w:val="el-GR" w:eastAsia="el-GR"/>
              </w:rPr>
              <w:t>19.2.2.5</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CC792F" w:rsidRPr="00CC792F" w:rsidRDefault="00CC792F" w:rsidP="00062207">
            <w:pPr>
              <w:spacing w:before="0" w:after="0" w:line="240" w:lineRule="auto"/>
              <w:jc w:val="left"/>
              <w:rPr>
                <w:rFonts w:ascii="Calibri" w:hAnsi="Calibri"/>
                <w:color w:val="000000"/>
                <w:szCs w:val="20"/>
                <w:lang w:val="el-GR" w:eastAsia="el-GR"/>
              </w:rPr>
            </w:pPr>
            <w:r w:rsidRPr="00CC792F">
              <w:rPr>
                <w:rFonts w:ascii="Calibri" w:hAnsi="Calibri"/>
                <w:color w:val="000000"/>
                <w:szCs w:val="20"/>
                <w:lang w:val="el-GR" w:eastAsia="el-GR"/>
              </w:rPr>
              <w:t>Ενίσχυση επενδύσεων παροχής υπηρεσιών για την εξυπηρέτηση του αγροτικού πληθυσμού (παιδικοί σταθμοί, χώροι αθλητισμού, πολιτιστικά κέντρα, κλπ) με σκοπό την εξυπηρέτηση ειδικών στόχων της τοπικής στρατηγικής.</w:t>
            </w:r>
          </w:p>
        </w:tc>
        <w:tc>
          <w:tcPr>
            <w:tcW w:w="1985" w:type="dxa"/>
            <w:tcBorders>
              <w:top w:val="nil"/>
              <w:left w:val="nil"/>
              <w:bottom w:val="single" w:sz="4" w:space="0" w:color="auto"/>
              <w:right w:val="single" w:sz="4" w:space="0" w:color="auto"/>
            </w:tcBorders>
            <w:shd w:val="clear" w:color="auto" w:fill="auto"/>
            <w:vAlign w:val="center"/>
            <w:hideMark/>
          </w:tcPr>
          <w:p w:rsidR="00CC792F" w:rsidRPr="00CC792F" w:rsidRDefault="00CC792F" w:rsidP="00CC792F">
            <w:pPr>
              <w:spacing w:before="0" w:after="0" w:line="240" w:lineRule="auto"/>
              <w:jc w:val="right"/>
              <w:rPr>
                <w:rFonts w:ascii="Calibri" w:hAnsi="Calibri"/>
                <w:color w:val="000000"/>
                <w:szCs w:val="20"/>
                <w:lang w:val="el-GR" w:eastAsia="el-GR"/>
              </w:rPr>
            </w:pPr>
            <w:r w:rsidRPr="00CC792F">
              <w:rPr>
                <w:rFonts w:ascii="Calibri" w:hAnsi="Calibri"/>
                <w:color w:val="000000"/>
                <w:szCs w:val="20"/>
                <w:lang w:val="el-GR" w:eastAsia="el-GR"/>
              </w:rPr>
              <w:t>97.500,00</w:t>
            </w:r>
          </w:p>
        </w:tc>
      </w:tr>
      <w:tr w:rsidR="00CC792F" w:rsidRPr="00CC792F" w:rsidTr="00537E7A">
        <w:trPr>
          <w:trHeight w:val="1416"/>
        </w:trPr>
        <w:tc>
          <w:tcPr>
            <w:tcW w:w="993" w:type="dxa"/>
            <w:vMerge/>
            <w:tcBorders>
              <w:top w:val="nil"/>
              <w:left w:val="single" w:sz="4" w:space="0" w:color="auto"/>
              <w:bottom w:val="single" w:sz="4" w:space="0" w:color="auto"/>
              <w:right w:val="single" w:sz="4" w:space="0" w:color="auto"/>
            </w:tcBorders>
            <w:vAlign w:val="center"/>
            <w:hideMark/>
          </w:tcPr>
          <w:p w:rsidR="00CC792F" w:rsidRPr="00CC792F" w:rsidRDefault="00CC792F" w:rsidP="00CC792F">
            <w:pPr>
              <w:spacing w:before="0" w:after="0" w:line="240" w:lineRule="auto"/>
              <w:jc w:val="left"/>
              <w:rPr>
                <w:rFonts w:ascii="Calibri" w:hAnsi="Calibri"/>
                <w:color w:val="000000"/>
                <w:szCs w:val="20"/>
                <w:lang w:val="el-GR" w:eastAsia="el-GR"/>
              </w:rPr>
            </w:pPr>
          </w:p>
        </w:tc>
        <w:tc>
          <w:tcPr>
            <w:tcW w:w="1985" w:type="dxa"/>
            <w:vMerge/>
            <w:tcBorders>
              <w:top w:val="nil"/>
              <w:left w:val="single" w:sz="4" w:space="0" w:color="auto"/>
              <w:bottom w:val="single" w:sz="4" w:space="0" w:color="auto"/>
              <w:right w:val="single" w:sz="4" w:space="0" w:color="auto"/>
            </w:tcBorders>
            <w:vAlign w:val="center"/>
            <w:hideMark/>
          </w:tcPr>
          <w:p w:rsidR="00CC792F" w:rsidRPr="00CC792F" w:rsidRDefault="00CC792F" w:rsidP="00CC792F">
            <w:pPr>
              <w:spacing w:before="0" w:after="0" w:line="240" w:lineRule="auto"/>
              <w:jc w:val="left"/>
              <w:rPr>
                <w:rFonts w:ascii="Calibri" w:hAnsi="Calibri"/>
                <w:color w:val="000000"/>
                <w:szCs w:val="20"/>
                <w:lang w:val="el-GR" w:eastAsia="el-GR"/>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CC792F" w:rsidRPr="00CC792F" w:rsidRDefault="00CC792F" w:rsidP="00CC792F">
            <w:pPr>
              <w:spacing w:before="0" w:after="0" w:line="240" w:lineRule="auto"/>
              <w:jc w:val="center"/>
              <w:rPr>
                <w:rFonts w:ascii="Calibri" w:hAnsi="Calibri"/>
                <w:color w:val="000000"/>
                <w:szCs w:val="20"/>
                <w:lang w:val="el-GR" w:eastAsia="el-GR"/>
              </w:rPr>
            </w:pPr>
            <w:r w:rsidRPr="00CC792F">
              <w:rPr>
                <w:rFonts w:ascii="Calibri" w:hAnsi="Calibri"/>
                <w:color w:val="000000"/>
                <w:szCs w:val="20"/>
                <w:lang w:val="el-GR" w:eastAsia="el-GR"/>
              </w:rPr>
              <w:t>19.2.2.6</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CC792F" w:rsidRPr="00537E7A" w:rsidRDefault="00CC792F" w:rsidP="00062207">
            <w:pPr>
              <w:spacing w:before="0" w:after="0" w:line="240" w:lineRule="auto"/>
              <w:jc w:val="left"/>
              <w:rPr>
                <w:rFonts w:ascii="Calibri" w:hAnsi="Calibri"/>
                <w:color w:val="000000"/>
                <w:szCs w:val="20"/>
                <w:lang w:val="el-GR" w:eastAsia="el-GR"/>
              </w:rPr>
            </w:pPr>
            <w:r w:rsidRPr="00CC792F">
              <w:rPr>
                <w:rFonts w:ascii="Calibri" w:hAnsi="Calibri"/>
                <w:color w:val="000000"/>
                <w:szCs w:val="20"/>
                <w:lang w:val="el-GR" w:eastAsia="el-GR"/>
              </w:rPr>
              <w:t xml:space="preserve">Ενίσχυση επενδύσεων οικοτεχνίας και </w:t>
            </w:r>
            <w:proofErr w:type="spellStart"/>
            <w:r w:rsidRPr="00CC792F">
              <w:rPr>
                <w:rFonts w:ascii="Calibri" w:hAnsi="Calibri"/>
                <w:color w:val="000000"/>
                <w:szCs w:val="20"/>
                <w:lang w:val="el-GR" w:eastAsia="el-GR"/>
              </w:rPr>
              <w:t>πολυλειτουργικών</w:t>
            </w:r>
            <w:proofErr w:type="spellEnd"/>
            <w:r w:rsidRPr="00CC792F">
              <w:rPr>
                <w:rFonts w:ascii="Calibri" w:hAnsi="Calibri"/>
                <w:color w:val="000000"/>
                <w:szCs w:val="20"/>
                <w:lang w:val="el-GR" w:eastAsia="el-GR"/>
              </w:rPr>
              <w:t xml:space="preserve"> αγροκτημάτων με σκοπό την εξυπηρέτηση ειδικών στόχων της τοπικής στρατηγικής.</w:t>
            </w:r>
          </w:p>
          <w:p w:rsidR="002F71E6" w:rsidRPr="00537E7A" w:rsidRDefault="002F71E6" w:rsidP="00062207">
            <w:pPr>
              <w:spacing w:before="0" w:after="0" w:line="240" w:lineRule="auto"/>
              <w:jc w:val="left"/>
              <w:rPr>
                <w:rFonts w:ascii="Calibri" w:hAnsi="Calibri"/>
                <w:color w:val="000000"/>
                <w:szCs w:val="20"/>
                <w:lang w:val="el-GR" w:eastAsia="el-GR"/>
              </w:rPr>
            </w:pPr>
          </w:p>
        </w:tc>
        <w:tc>
          <w:tcPr>
            <w:tcW w:w="1985" w:type="dxa"/>
            <w:tcBorders>
              <w:top w:val="nil"/>
              <w:left w:val="nil"/>
              <w:bottom w:val="single" w:sz="4" w:space="0" w:color="auto"/>
              <w:right w:val="single" w:sz="4" w:space="0" w:color="auto"/>
            </w:tcBorders>
            <w:shd w:val="clear" w:color="auto" w:fill="auto"/>
            <w:vAlign w:val="center"/>
            <w:hideMark/>
          </w:tcPr>
          <w:p w:rsidR="00CC792F" w:rsidRPr="00CC792F" w:rsidRDefault="00CC792F" w:rsidP="00CC792F">
            <w:pPr>
              <w:spacing w:before="0" w:after="0" w:line="240" w:lineRule="auto"/>
              <w:jc w:val="right"/>
              <w:rPr>
                <w:rFonts w:ascii="Calibri" w:hAnsi="Calibri"/>
                <w:color w:val="000000"/>
                <w:szCs w:val="20"/>
                <w:lang w:val="el-GR" w:eastAsia="el-GR"/>
              </w:rPr>
            </w:pPr>
            <w:r w:rsidRPr="00CC792F">
              <w:rPr>
                <w:rFonts w:ascii="Calibri" w:hAnsi="Calibri"/>
                <w:color w:val="000000"/>
                <w:szCs w:val="20"/>
                <w:lang w:val="el-GR" w:eastAsia="el-GR"/>
              </w:rPr>
              <w:t>133.000,00</w:t>
            </w:r>
          </w:p>
        </w:tc>
      </w:tr>
      <w:tr w:rsidR="004D679F" w:rsidRPr="004D679F" w:rsidTr="004D679F">
        <w:trPr>
          <w:trHeight w:val="1975"/>
        </w:trPr>
        <w:tc>
          <w:tcPr>
            <w:tcW w:w="99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D679F" w:rsidRPr="00CC792F" w:rsidRDefault="004D679F" w:rsidP="00CC792F">
            <w:pPr>
              <w:spacing w:before="0" w:after="0" w:line="240" w:lineRule="auto"/>
              <w:jc w:val="center"/>
              <w:rPr>
                <w:rFonts w:ascii="Calibri" w:hAnsi="Calibri"/>
                <w:color w:val="000000"/>
                <w:szCs w:val="20"/>
                <w:lang w:val="el-GR" w:eastAsia="el-GR"/>
              </w:rPr>
            </w:pPr>
            <w:r w:rsidRPr="00CC792F">
              <w:rPr>
                <w:rFonts w:ascii="Calibri" w:hAnsi="Calibri"/>
                <w:color w:val="000000"/>
                <w:szCs w:val="20"/>
                <w:lang w:val="el-GR" w:eastAsia="el-GR"/>
              </w:rPr>
              <w:lastRenderedPageBreak/>
              <w:t xml:space="preserve">19.2.3 </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D679F" w:rsidRPr="00CC792F" w:rsidRDefault="004D679F" w:rsidP="00CC792F">
            <w:pPr>
              <w:spacing w:before="0" w:after="0" w:line="240" w:lineRule="auto"/>
              <w:jc w:val="center"/>
              <w:rPr>
                <w:rFonts w:ascii="Calibri" w:hAnsi="Calibri"/>
                <w:color w:val="000000"/>
                <w:szCs w:val="20"/>
                <w:lang w:val="el-GR" w:eastAsia="el-GR"/>
              </w:rPr>
            </w:pPr>
            <w:r w:rsidRPr="00CC792F">
              <w:rPr>
                <w:rFonts w:ascii="Calibri" w:hAnsi="Calibri"/>
                <w:color w:val="000000"/>
                <w:szCs w:val="20"/>
                <w:lang w:val="el-GR" w:eastAsia="el-GR"/>
              </w:rPr>
              <w:t>Οριζόντια ενίσχυση στην ανάπτυξη /  βελτίωση της επιχειρηματικότητας και ανταγωνιστικότητας της περιοχή εφαρμογής</w:t>
            </w:r>
          </w:p>
        </w:tc>
        <w:tc>
          <w:tcPr>
            <w:tcW w:w="1417" w:type="dxa"/>
            <w:tcBorders>
              <w:top w:val="single" w:sz="4" w:space="0" w:color="auto"/>
              <w:left w:val="nil"/>
              <w:right w:val="single" w:sz="4" w:space="0" w:color="auto"/>
            </w:tcBorders>
            <w:shd w:val="clear" w:color="auto" w:fill="auto"/>
            <w:vAlign w:val="center"/>
            <w:hideMark/>
          </w:tcPr>
          <w:p w:rsidR="004D679F" w:rsidRPr="00CC792F" w:rsidRDefault="004D679F" w:rsidP="00CC792F">
            <w:pPr>
              <w:spacing w:before="0" w:after="0" w:line="240" w:lineRule="auto"/>
              <w:jc w:val="center"/>
              <w:rPr>
                <w:rFonts w:ascii="Calibri" w:hAnsi="Calibri"/>
                <w:color w:val="000000"/>
                <w:szCs w:val="20"/>
                <w:lang w:val="el-GR" w:eastAsia="el-GR"/>
              </w:rPr>
            </w:pPr>
            <w:r w:rsidRPr="00CC792F">
              <w:rPr>
                <w:rFonts w:ascii="Calibri" w:hAnsi="Calibri"/>
                <w:color w:val="000000"/>
                <w:szCs w:val="20"/>
                <w:lang w:val="el-GR" w:eastAsia="el-GR"/>
              </w:rPr>
              <w:t>19.2.3.1</w:t>
            </w:r>
          </w:p>
        </w:tc>
        <w:tc>
          <w:tcPr>
            <w:tcW w:w="3969" w:type="dxa"/>
            <w:tcBorders>
              <w:top w:val="single" w:sz="4" w:space="0" w:color="auto"/>
              <w:left w:val="nil"/>
              <w:right w:val="single" w:sz="4" w:space="0" w:color="auto"/>
            </w:tcBorders>
            <w:shd w:val="clear" w:color="auto" w:fill="auto"/>
            <w:vAlign w:val="center"/>
            <w:hideMark/>
          </w:tcPr>
          <w:p w:rsidR="004D679F" w:rsidRPr="00CC792F" w:rsidRDefault="004D679F" w:rsidP="00062207">
            <w:pPr>
              <w:spacing w:before="0" w:after="0" w:line="240" w:lineRule="auto"/>
              <w:jc w:val="left"/>
              <w:rPr>
                <w:rFonts w:ascii="Calibri" w:hAnsi="Calibri"/>
                <w:color w:val="000000"/>
                <w:szCs w:val="20"/>
                <w:lang w:val="el-GR" w:eastAsia="el-GR"/>
              </w:rPr>
            </w:pPr>
            <w:r w:rsidRPr="00CC792F">
              <w:rPr>
                <w:rFonts w:ascii="Calibri" w:hAnsi="Calibri"/>
                <w:color w:val="000000"/>
                <w:szCs w:val="20"/>
                <w:lang w:val="el-GR" w:eastAsia="el-GR"/>
              </w:rPr>
              <w:t>Οριζόντια εφαρμογή μεταποίησης, εμπορίας και/ή ανάπτυξης γεωργικών προϊόντων με αποτέλεσμα γεωργικό προϊόν με σκοπό την εξυπηρέτηση των στόχων της τοπικής στρατηγικής.</w:t>
            </w:r>
          </w:p>
        </w:tc>
        <w:tc>
          <w:tcPr>
            <w:tcW w:w="1985" w:type="dxa"/>
            <w:tcBorders>
              <w:top w:val="single" w:sz="4" w:space="0" w:color="auto"/>
              <w:left w:val="nil"/>
              <w:right w:val="single" w:sz="4" w:space="0" w:color="auto"/>
            </w:tcBorders>
            <w:shd w:val="clear" w:color="auto" w:fill="auto"/>
            <w:noWrap/>
            <w:vAlign w:val="center"/>
            <w:hideMark/>
          </w:tcPr>
          <w:p w:rsidR="004D679F" w:rsidRPr="00CC792F" w:rsidRDefault="004D679F" w:rsidP="00CC792F">
            <w:pPr>
              <w:spacing w:before="0" w:after="0" w:line="240" w:lineRule="auto"/>
              <w:jc w:val="right"/>
              <w:rPr>
                <w:rFonts w:ascii="Calibri" w:hAnsi="Calibri"/>
                <w:color w:val="000000"/>
                <w:szCs w:val="20"/>
                <w:lang w:val="el-GR" w:eastAsia="el-GR"/>
              </w:rPr>
            </w:pPr>
            <w:r w:rsidRPr="004D679F">
              <w:rPr>
                <w:rFonts w:ascii="Calibri" w:hAnsi="Calibri"/>
                <w:color w:val="000000"/>
                <w:szCs w:val="20"/>
                <w:lang w:val="el-GR" w:eastAsia="el-GR"/>
              </w:rPr>
              <w:t>1.907.</w:t>
            </w:r>
            <w:r>
              <w:rPr>
                <w:rFonts w:ascii="Calibri" w:hAnsi="Calibri"/>
                <w:color w:val="000000"/>
                <w:szCs w:val="20"/>
                <w:lang w:eastAsia="el-GR"/>
              </w:rPr>
              <w:t>500</w:t>
            </w:r>
            <w:r w:rsidRPr="00CC792F">
              <w:rPr>
                <w:rFonts w:ascii="Calibri" w:hAnsi="Calibri"/>
                <w:color w:val="000000"/>
                <w:szCs w:val="20"/>
                <w:lang w:val="el-GR" w:eastAsia="el-GR"/>
              </w:rPr>
              <w:t>,00</w:t>
            </w:r>
          </w:p>
        </w:tc>
      </w:tr>
      <w:tr w:rsidR="00CC792F" w:rsidRPr="00CC792F" w:rsidTr="002F71E6">
        <w:trPr>
          <w:trHeight w:val="1265"/>
        </w:trPr>
        <w:tc>
          <w:tcPr>
            <w:tcW w:w="993" w:type="dxa"/>
            <w:vMerge/>
            <w:tcBorders>
              <w:top w:val="nil"/>
              <w:left w:val="single" w:sz="4" w:space="0" w:color="auto"/>
              <w:bottom w:val="single" w:sz="4" w:space="0" w:color="auto"/>
              <w:right w:val="single" w:sz="4" w:space="0" w:color="auto"/>
            </w:tcBorders>
            <w:vAlign w:val="center"/>
            <w:hideMark/>
          </w:tcPr>
          <w:p w:rsidR="00CC792F" w:rsidRPr="00CC792F" w:rsidRDefault="00CC792F" w:rsidP="00CC792F">
            <w:pPr>
              <w:spacing w:before="0" w:after="0" w:line="240" w:lineRule="auto"/>
              <w:jc w:val="left"/>
              <w:rPr>
                <w:rFonts w:ascii="Calibri" w:hAnsi="Calibri"/>
                <w:color w:val="000000"/>
                <w:szCs w:val="20"/>
                <w:lang w:val="el-GR" w:eastAsia="el-GR"/>
              </w:rPr>
            </w:pPr>
          </w:p>
        </w:tc>
        <w:tc>
          <w:tcPr>
            <w:tcW w:w="1985" w:type="dxa"/>
            <w:vMerge/>
            <w:tcBorders>
              <w:top w:val="nil"/>
              <w:left w:val="single" w:sz="4" w:space="0" w:color="auto"/>
              <w:bottom w:val="single" w:sz="4" w:space="0" w:color="auto"/>
              <w:right w:val="single" w:sz="4" w:space="0" w:color="auto"/>
            </w:tcBorders>
            <w:vAlign w:val="center"/>
            <w:hideMark/>
          </w:tcPr>
          <w:p w:rsidR="00CC792F" w:rsidRPr="00CC792F" w:rsidRDefault="00CC792F" w:rsidP="00CC792F">
            <w:pPr>
              <w:spacing w:before="0" w:after="0" w:line="240" w:lineRule="auto"/>
              <w:jc w:val="left"/>
              <w:rPr>
                <w:rFonts w:ascii="Calibri" w:hAnsi="Calibri"/>
                <w:color w:val="000000"/>
                <w:szCs w:val="20"/>
                <w:lang w:val="el-GR" w:eastAsia="el-GR"/>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792F" w:rsidRPr="00CC792F" w:rsidRDefault="00CC792F" w:rsidP="00CC792F">
            <w:pPr>
              <w:spacing w:before="0" w:after="0" w:line="240" w:lineRule="auto"/>
              <w:jc w:val="center"/>
              <w:rPr>
                <w:rFonts w:ascii="Calibri" w:hAnsi="Calibri"/>
                <w:color w:val="000000"/>
                <w:szCs w:val="20"/>
                <w:lang w:val="el-GR" w:eastAsia="el-GR"/>
              </w:rPr>
            </w:pPr>
            <w:r w:rsidRPr="00CC792F">
              <w:rPr>
                <w:rFonts w:ascii="Calibri" w:hAnsi="Calibri"/>
                <w:color w:val="000000"/>
                <w:szCs w:val="20"/>
                <w:lang w:val="el-GR" w:eastAsia="el-GR"/>
              </w:rPr>
              <w:t>19.2.3.3</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792F" w:rsidRPr="00CC792F" w:rsidRDefault="00CC792F" w:rsidP="00062207">
            <w:pPr>
              <w:spacing w:before="0" w:after="0" w:line="240" w:lineRule="auto"/>
              <w:jc w:val="left"/>
              <w:rPr>
                <w:rFonts w:ascii="Calibri" w:hAnsi="Calibri"/>
                <w:color w:val="000000"/>
                <w:szCs w:val="20"/>
                <w:lang w:val="el-GR" w:eastAsia="el-GR"/>
              </w:rPr>
            </w:pPr>
            <w:r w:rsidRPr="00CC792F">
              <w:rPr>
                <w:rFonts w:ascii="Calibri" w:hAnsi="Calibri"/>
                <w:color w:val="000000"/>
                <w:szCs w:val="20"/>
                <w:lang w:val="el-GR" w:eastAsia="el-GR"/>
              </w:rPr>
              <w:t>Οριζόντια εφαρμογή ενίσχυσης επενδύσεων στον τομέα του τουρισμού με σκοπό την εξυπηρέτηση των στόχων της τοπικής στρατηγικής.</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792F" w:rsidRPr="00E97B49" w:rsidRDefault="00E97B49" w:rsidP="00CC792F">
            <w:pPr>
              <w:spacing w:before="0" w:after="0" w:line="240" w:lineRule="auto"/>
              <w:jc w:val="right"/>
              <w:rPr>
                <w:rFonts w:ascii="Calibri" w:hAnsi="Calibri"/>
                <w:color w:val="000000"/>
                <w:szCs w:val="20"/>
                <w:lang w:eastAsia="el-GR"/>
              </w:rPr>
            </w:pPr>
            <w:r>
              <w:rPr>
                <w:rFonts w:ascii="Calibri" w:hAnsi="Calibri"/>
                <w:color w:val="000000"/>
                <w:szCs w:val="20"/>
                <w:lang w:eastAsia="el-GR"/>
              </w:rPr>
              <w:t>275.000</w:t>
            </w:r>
            <w:r w:rsidR="007A4ABC">
              <w:rPr>
                <w:rFonts w:ascii="Calibri" w:hAnsi="Calibri"/>
                <w:color w:val="000000"/>
                <w:szCs w:val="20"/>
                <w:lang w:eastAsia="el-GR"/>
              </w:rPr>
              <w:t>,00</w:t>
            </w:r>
          </w:p>
        </w:tc>
      </w:tr>
      <w:tr w:rsidR="00CC792F" w:rsidRPr="00CC792F" w:rsidTr="002F71E6">
        <w:trPr>
          <w:trHeight w:val="1539"/>
        </w:trPr>
        <w:tc>
          <w:tcPr>
            <w:tcW w:w="993" w:type="dxa"/>
            <w:vMerge/>
            <w:tcBorders>
              <w:top w:val="nil"/>
              <w:left w:val="single" w:sz="4" w:space="0" w:color="auto"/>
              <w:bottom w:val="single" w:sz="4" w:space="0" w:color="auto"/>
              <w:right w:val="single" w:sz="4" w:space="0" w:color="auto"/>
            </w:tcBorders>
            <w:vAlign w:val="center"/>
            <w:hideMark/>
          </w:tcPr>
          <w:p w:rsidR="00CC792F" w:rsidRPr="00CC792F" w:rsidRDefault="00CC792F" w:rsidP="00CC792F">
            <w:pPr>
              <w:spacing w:before="0" w:after="0" w:line="240" w:lineRule="auto"/>
              <w:jc w:val="left"/>
              <w:rPr>
                <w:rFonts w:ascii="Calibri" w:hAnsi="Calibri"/>
                <w:color w:val="000000"/>
                <w:szCs w:val="20"/>
                <w:lang w:val="el-GR" w:eastAsia="el-GR"/>
              </w:rPr>
            </w:pPr>
          </w:p>
        </w:tc>
        <w:tc>
          <w:tcPr>
            <w:tcW w:w="1985" w:type="dxa"/>
            <w:vMerge/>
            <w:tcBorders>
              <w:top w:val="nil"/>
              <w:left w:val="single" w:sz="4" w:space="0" w:color="auto"/>
              <w:bottom w:val="single" w:sz="4" w:space="0" w:color="auto"/>
              <w:right w:val="single" w:sz="4" w:space="0" w:color="auto"/>
            </w:tcBorders>
            <w:vAlign w:val="center"/>
            <w:hideMark/>
          </w:tcPr>
          <w:p w:rsidR="00CC792F" w:rsidRPr="00CC792F" w:rsidRDefault="00CC792F" w:rsidP="00CC792F">
            <w:pPr>
              <w:spacing w:before="0" w:after="0" w:line="240" w:lineRule="auto"/>
              <w:jc w:val="left"/>
              <w:rPr>
                <w:rFonts w:ascii="Calibri" w:hAnsi="Calibri"/>
                <w:color w:val="000000"/>
                <w:szCs w:val="20"/>
                <w:lang w:val="el-GR" w:eastAsia="el-GR"/>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CC792F" w:rsidRPr="00CC792F" w:rsidRDefault="00CC792F" w:rsidP="00CC792F">
            <w:pPr>
              <w:spacing w:before="0" w:after="0" w:line="240" w:lineRule="auto"/>
              <w:jc w:val="center"/>
              <w:rPr>
                <w:rFonts w:ascii="Calibri" w:hAnsi="Calibri"/>
                <w:color w:val="000000"/>
                <w:szCs w:val="20"/>
                <w:lang w:val="el-GR" w:eastAsia="el-GR"/>
              </w:rPr>
            </w:pPr>
            <w:r w:rsidRPr="00CC792F">
              <w:rPr>
                <w:rFonts w:ascii="Calibri" w:hAnsi="Calibri"/>
                <w:color w:val="000000"/>
                <w:szCs w:val="20"/>
                <w:lang w:val="el-GR" w:eastAsia="el-GR"/>
              </w:rPr>
              <w:t>19.2.3.4</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CC792F" w:rsidRPr="00CC792F" w:rsidRDefault="00CC792F" w:rsidP="00062207">
            <w:pPr>
              <w:spacing w:before="0" w:after="0" w:line="240" w:lineRule="auto"/>
              <w:jc w:val="left"/>
              <w:rPr>
                <w:rFonts w:ascii="Calibri" w:hAnsi="Calibri"/>
                <w:color w:val="000000"/>
                <w:szCs w:val="20"/>
                <w:lang w:val="el-GR" w:eastAsia="el-GR"/>
              </w:rPr>
            </w:pPr>
            <w:r w:rsidRPr="00CC792F">
              <w:rPr>
                <w:rFonts w:ascii="Calibri" w:hAnsi="Calibri"/>
                <w:color w:val="000000"/>
                <w:szCs w:val="20"/>
                <w:lang w:val="el-GR" w:eastAsia="el-GR"/>
              </w:rPr>
              <w:t>Οριζόντια εφαρμογή ενίσχυσης επενδύσεων στους τομείς της βιοτεχνίας, χειροτεχνίας, παραγωγής ειδών μετά την 1</w:t>
            </w:r>
            <w:r w:rsidRPr="00CC792F">
              <w:rPr>
                <w:rFonts w:ascii="Calibri" w:hAnsi="Calibri"/>
                <w:color w:val="000000"/>
                <w:szCs w:val="20"/>
                <w:vertAlign w:val="superscript"/>
                <w:lang w:val="el-GR" w:eastAsia="el-GR"/>
              </w:rPr>
              <w:t>η</w:t>
            </w:r>
            <w:r w:rsidRPr="00CC792F">
              <w:rPr>
                <w:rFonts w:ascii="Calibri" w:hAnsi="Calibri"/>
                <w:color w:val="000000"/>
                <w:szCs w:val="20"/>
                <w:lang w:val="el-GR" w:eastAsia="el-GR"/>
              </w:rPr>
              <w:t xml:space="preserve"> μεταποίηση, και του εμπορίου με σκοπό την εξυπηρέτηση των στόχων της τοπικής στρατηγικής.</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CC792F" w:rsidRPr="00CC792F" w:rsidRDefault="00CC792F" w:rsidP="00CC792F">
            <w:pPr>
              <w:spacing w:before="0" w:after="0" w:line="240" w:lineRule="auto"/>
              <w:jc w:val="right"/>
              <w:rPr>
                <w:rFonts w:ascii="Calibri" w:hAnsi="Calibri"/>
                <w:color w:val="000000"/>
                <w:szCs w:val="20"/>
                <w:lang w:val="el-GR" w:eastAsia="el-GR"/>
              </w:rPr>
            </w:pPr>
            <w:r w:rsidRPr="00CC792F">
              <w:rPr>
                <w:rFonts w:ascii="Calibri" w:hAnsi="Calibri"/>
                <w:color w:val="000000"/>
                <w:szCs w:val="20"/>
                <w:lang w:val="el-GR" w:eastAsia="el-GR"/>
              </w:rPr>
              <w:t>385.000,00</w:t>
            </w:r>
          </w:p>
        </w:tc>
      </w:tr>
      <w:tr w:rsidR="00CC792F" w:rsidRPr="00CC792F" w:rsidTr="002F71E6">
        <w:trPr>
          <w:trHeight w:val="1275"/>
        </w:trPr>
        <w:tc>
          <w:tcPr>
            <w:tcW w:w="993" w:type="dxa"/>
            <w:vMerge/>
            <w:tcBorders>
              <w:top w:val="nil"/>
              <w:left w:val="single" w:sz="4" w:space="0" w:color="auto"/>
              <w:bottom w:val="single" w:sz="4" w:space="0" w:color="auto"/>
              <w:right w:val="single" w:sz="4" w:space="0" w:color="auto"/>
            </w:tcBorders>
            <w:vAlign w:val="center"/>
            <w:hideMark/>
          </w:tcPr>
          <w:p w:rsidR="00CC792F" w:rsidRPr="00CC792F" w:rsidRDefault="00CC792F" w:rsidP="00CC792F">
            <w:pPr>
              <w:spacing w:before="0" w:after="0" w:line="240" w:lineRule="auto"/>
              <w:jc w:val="left"/>
              <w:rPr>
                <w:rFonts w:ascii="Calibri" w:hAnsi="Calibri"/>
                <w:color w:val="000000"/>
                <w:szCs w:val="20"/>
                <w:lang w:val="el-GR" w:eastAsia="el-GR"/>
              </w:rPr>
            </w:pPr>
          </w:p>
        </w:tc>
        <w:tc>
          <w:tcPr>
            <w:tcW w:w="1985" w:type="dxa"/>
            <w:vMerge/>
            <w:tcBorders>
              <w:top w:val="nil"/>
              <w:left w:val="single" w:sz="4" w:space="0" w:color="auto"/>
              <w:bottom w:val="single" w:sz="4" w:space="0" w:color="auto"/>
              <w:right w:val="single" w:sz="4" w:space="0" w:color="auto"/>
            </w:tcBorders>
            <w:vAlign w:val="center"/>
            <w:hideMark/>
          </w:tcPr>
          <w:p w:rsidR="00CC792F" w:rsidRPr="00CC792F" w:rsidRDefault="00CC792F" w:rsidP="00CC792F">
            <w:pPr>
              <w:spacing w:before="0" w:after="0" w:line="240" w:lineRule="auto"/>
              <w:jc w:val="left"/>
              <w:rPr>
                <w:rFonts w:ascii="Calibri" w:hAnsi="Calibri"/>
                <w:color w:val="000000"/>
                <w:szCs w:val="20"/>
                <w:lang w:val="el-GR" w:eastAsia="el-GR"/>
              </w:rPr>
            </w:pPr>
          </w:p>
        </w:tc>
        <w:tc>
          <w:tcPr>
            <w:tcW w:w="1417" w:type="dxa"/>
            <w:tcBorders>
              <w:top w:val="nil"/>
              <w:left w:val="nil"/>
              <w:bottom w:val="single" w:sz="4" w:space="0" w:color="auto"/>
              <w:right w:val="single" w:sz="4" w:space="0" w:color="auto"/>
            </w:tcBorders>
            <w:shd w:val="clear" w:color="auto" w:fill="auto"/>
            <w:vAlign w:val="center"/>
            <w:hideMark/>
          </w:tcPr>
          <w:p w:rsidR="00CC792F" w:rsidRPr="00CC792F" w:rsidRDefault="00CC792F" w:rsidP="00CC792F">
            <w:pPr>
              <w:spacing w:before="0" w:after="0" w:line="240" w:lineRule="auto"/>
              <w:jc w:val="center"/>
              <w:rPr>
                <w:rFonts w:ascii="Calibri" w:hAnsi="Calibri"/>
                <w:color w:val="000000"/>
                <w:szCs w:val="20"/>
                <w:lang w:val="el-GR" w:eastAsia="el-GR"/>
              </w:rPr>
            </w:pPr>
            <w:r w:rsidRPr="00CC792F">
              <w:rPr>
                <w:rFonts w:ascii="Calibri" w:hAnsi="Calibri"/>
                <w:color w:val="000000"/>
                <w:szCs w:val="20"/>
                <w:lang w:val="el-GR" w:eastAsia="el-GR"/>
              </w:rPr>
              <w:t>19.2.3.5</w:t>
            </w:r>
          </w:p>
        </w:tc>
        <w:tc>
          <w:tcPr>
            <w:tcW w:w="3969" w:type="dxa"/>
            <w:tcBorders>
              <w:top w:val="nil"/>
              <w:left w:val="nil"/>
              <w:bottom w:val="single" w:sz="4" w:space="0" w:color="auto"/>
              <w:right w:val="single" w:sz="4" w:space="0" w:color="auto"/>
            </w:tcBorders>
            <w:shd w:val="clear" w:color="auto" w:fill="auto"/>
            <w:vAlign w:val="center"/>
            <w:hideMark/>
          </w:tcPr>
          <w:p w:rsidR="00CC792F" w:rsidRPr="00CC792F" w:rsidRDefault="00CC792F" w:rsidP="00062207">
            <w:pPr>
              <w:spacing w:before="0" w:after="0" w:line="240" w:lineRule="auto"/>
              <w:jc w:val="left"/>
              <w:rPr>
                <w:rFonts w:ascii="Calibri" w:hAnsi="Calibri"/>
                <w:color w:val="000000"/>
                <w:szCs w:val="20"/>
                <w:lang w:val="el-GR" w:eastAsia="el-GR"/>
              </w:rPr>
            </w:pPr>
            <w:r w:rsidRPr="00CC792F">
              <w:rPr>
                <w:rFonts w:ascii="Calibri" w:hAnsi="Calibri"/>
                <w:color w:val="000000"/>
                <w:szCs w:val="20"/>
                <w:lang w:val="el-GR" w:eastAsia="el-GR"/>
              </w:rPr>
              <w:t>Οριζόντια εφαρμογή ενίσχυσης επενδύσεων παροχής υπηρεσιών για την εξυπηρέτηση του αγροτικού πληθυσμού (παιδικοί σταθμοί, χώροι αθλητισμού, πολιτιστικά κέντρα, κλπ) με σκοπό την εξυπηρέτηση των στόχων της τοπικής στρατηγικής.</w:t>
            </w:r>
          </w:p>
        </w:tc>
        <w:tc>
          <w:tcPr>
            <w:tcW w:w="1985" w:type="dxa"/>
            <w:tcBorders>
              <w:top w:val="nil"/>
              <w:left w:val="nil"/>
              <w:bottom w:val="single" w:sz="4" w:space="0" w:color="auto"/>
              <w:right w:val="single" w:sz="4" w:space="0" w:color="auto"/>
            </w:tcBorders>
            <w:shd w:val="clear" w:color="auto" w:fill="auto"/>
            <w:noWrap/>
            <w:vAlign w:val="center"/>
            <w:hideMark/>
          </w:tcPr>
          <w:p w:rsidR="00CC792F" w:rsidRPr="00CC792F" w:rsidRDefault="00CC792F" w:rsidP="00CC792F">
            <w:pPr>
              <w:spacing w:before="0" w:after="0" w:line="240" w:lineRule="auto"/>
              <w:jc w:val="right"/>
              <w:rPr>
                <w:rFonts w:ascii="Calibri" w:hAnsi="Calibri"/>
                <w:color w:val="000000"/>
                <w:szCs w:val="20"/>
                <w:lang w:val="el-GR" w:eastAsia="el-GR"/>
              </w:rPr>
            </w:pPr>
            <w:r w:rsidRPr="00CC792F">
              <w:rPr>
                <w:rFonts w:ascii="Calibri" w:hAnsi="Calibri"/>
                <w:color w:val="000000"/>
                <w:szCs w:val="20"/>
                <w:lang w:val="el-GR" w:eastAsia="el-GR"/>
              </w:rPr>
              <w:t>302.500,00</w:t>
            </w:r>
          </w:p>
        </w:tc>
      </w:tr>
      <w:tr w:rsidR="00CC792F" w:rsidRPr="002F71E6" w:rsidTr="002F71E6">
        <w:trPr>
          <w:trHeight w:val="505"/>
        </w:trPr>
        <w:tc>
          <w:tcPr>
            <w:tcW w:w="836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C792F" w:rsidRPr="002F71E6" w:rsidRDefault="00CC792F" w:rsidP="00062207">
            <w:pPr>
              <w:spacing w:before="0" w:after="0" w:line="240" w:lineRule="auto"/>
              <w:jc w:val="left"/>
              <w:rPr>
                <w:rFonts w:ascii="Calibri" w:hAnsi="Calibri"/>
                <w:b/>
                <w:color w:val="000000"/>
                <w:sz w:val="24"/>
                <w:lang w:val="el-GR" w:eastAsia="el-GR"/>
              </w:rPr>
            </w:pPr>
            <w:r w:rsidRPr="002F71E6">
              <w:rPr>
                <w:rFonts w:ascii="Calibri" w:hAnsi="Calibri"/>
                <w:b/>
                <w:color w:val="000000"/>
                <w:sz w:val="24"/>
                <w:lang w:val="el-GR" w:eastAsia="el-GR"/>
              </w:rPr>
              <w:t>ΣΥΝΟΛΟ</w:t>
            </w:r>
          </w:p>
        </w:tc>
        <w:tc>
          <w:tcPr>
            <w:tcW w:w="1985" w:type="dxa"/>
            <w:tcBorders>
              <w:top w:val="nil"/>
              <w:left w:val="nil"/>
              <w:bottom w:val="single" w:sz="4" w:space="0" w:color="auto"/>
              <w:right w:val="single" w:sz="4" w:space="0" w:color="auto"/>
            </w:tcBorders>
            <w:shd w:val="clear" w:color="auto" w:fill="auto"/>
            <w:vAlign w:val="center"/>
            <w:hideMark/>
          </w:tcPr>
          <w:p w:rsidR="00CC792F" w:rsidRPr="002F71E6" w:rsidRDefault="00CC792F" w:rsidP="00CC792F">
            <w:pPr>
              <w:spacing w:before="0" w:after="0" w:line="240" w:lineRule="auto"/>
              <w:jc w:val="right"/>
              <w:rPr>
                <w:rFonts w:ascii="Calibri" w:hAnsi="Calibri"/>
                <w:b/>
                <w:color w:val="000000"/>
                <w:sz w:val="24"/>
                <w:lang w:val="el-GR" w:eastAsia="el-GR"/>
              </w:rPr>
            </w:pPr>
            <w:r w:rsidRPr="002F71E6">
              <w:rPr>
                <w:rFonts w:ascii="Calibri" w:hAnsi="Calibri"/>
                <w:b/>
                <w:color w:val="000000"/>
                <w:sz w:val="24"/>
                <w:lang w:val="el-GR" w:eastAsia="el-GR"/>
              </w:rPr>
              <w:t>3.780.000,00</w:t>
            </w:r>
          </w:p>
        </w:tc>
      </w:tr>
    </w:tbl>
    <w:p w:rsidR="00CC792F" w:rsidRDefault="00CC792F" w:rsidP="00557AC2">
      <w:pPr>
        <w:tabs>
          <w:tab w:val="left" w:pos="6833"/>
        </w:tabs>
        <w:spacing w:before="0" w:after="0" w:line="26" w:lineRule="atLeast"/>
        <w:jc w:val="left"/>
        <w:rPr>
          <w:rFonts w:ascii="Calibri" w:hAnsi="Calibri" w:cs="Tahoma"/>
          <w:szCs w:val="20"/>
          <w:lang w:val="el-GR"/>
        </w:rPr>
      </w:pPr>
    </w:p>
    <w:p w:rsidR="00840336" w:rsidRPr="005919AE" w:rsidRDefault="00840336" w:rsidP="005919AE">
      <w:pPr>
        <w:spacing w:before="80" w:after="0" w:line="276" w:lineRule="auto"/>
        <w:rPr>
          <w:rFonts w:ascii="Calibri" w:hAnsi="Calibri" w:cs="Tahoma"/>
          <w:sz w:val="22"/>
          <w:szCs w:val="22"/>
          <w:lang w:val="el-GR" w:eastAsia="el-GR"/>
        </w:rPr>
      </w:pPr>
      <w:r w:rsidRPr="00062207">
        <w:rPr>
          <w:rFonts w:ascii="Calibri" w:hAnsi="Calibri" w:cs="Tahoma"/>
          <w:sz w:val="22"/>
          <w:szCs w:val="22"/>
          <w:lang w:val="el-GR" w:eastAsia="el-GR"/>
        </w:rPr>
        <w:t xml:space="preserve">Τα ανωτέρω ποσά είναι ενδεικτικά και μπορούν να αναμορφώνονται σύμφωνα με τα προβλεπόμενα στο ισχύον θεσμικό πλαίσιο </w:t>
      </w:r>
      <w:r w:rsidR="008C0B84" w:rsidRPr="00062207">
        <w:rPr>
          <w:rFonts w:ascii="Calibri" w:hAnsi="Calibri" w:cs="Tahoma"/>
          <w:sz w:val="22"/>
          <w:szCs w:val="22"/>
          <w:lang w:val="el-GR" w:eastAsia="el-GR"/>
        </w:rPr>
        <w:t xml:space="preserve">13214 /30-11-2017 Υπουργική Απόφαση (ΦΕΚ 4268/Β’ 6-12-2017), όπως τροποποιήθηκε με </w:t>
      </w:r>
      <w:r w:rsidR="005E4AA4" w:rsidRPr="00062207">
        <w:rPr>
          <w:rFonts w:ascii="Calibri" w:hAnsi="Calibri" w:cs="Tahoma"/>
          <w:sz w:val="22"/>
          <w:szCs w:val="22"/>
          <w:lang w:val="el-GR" w:eastAsia="el-GR"/>
        </w:rPr>
        <w:t>τ</w:t>
      </w:r>
      <w:r w:rsidR="005919AE">
        <w:rPr>
          <w:rFonts w:ascii="Calibri" w:hAnsi="Calibri" w:cs="Tahoma"/>
          <w:sz w:val="22"/>
          <w:szCs w:val="22"/>
          <w:lang w:val="el-GR" w:eastAsia="el-GR"/>
        </w:rPr>
        <w:t>ις</w:t>
      </w:r>
      <w:r w:rsidR="005E4AA4" w:rsidRPr="00062207">
        <w:rPr>
          <w:rFonts w:ascii="Calibri" w:hAnsi="Calibri" w:cs="Tahoma"/>
          <w:sz w:val="22"/>
          <w:szCs w:val="22"/>
          <w:lang w:val="el-GR" w:eastAsia="el-GR"/>
        </w:rPr>
        <w:t xml:space="preserve"> </w:t>
      </w:r>
      <w:r w:rsidR="005919AE">
        <w:rPr>
          <w:rFonts w:ascii="Calibri" w:hAnsi="Calibri" w:cs="Tahoma"/>
          <w:sz w:val="22"/>
          <w:szCs w:val="22"/>
          <w:lang w:val="el-GR" w:eastAsia="el-GR"/>
        </w:rPr>
        <w:t xml:space="preserve"> </w:t>
      </w:r>
      <w:r w:rsidR="005E4AA4" w:rsidRPr="00062207">
        <w:rPr>
          <w:rFonts w:ascii="Calibri" w:hAnsi="Calibri" w:cs="Tahoma"/>
          <w:sz w:val="22"/>
          <w:szCs w:val="22"/>
          <w:lang w:val="el-GR" w:eastAsia="el-GR"/>
        </w:rPr>
        <w:t xml:space="preserve">ΥΑ </w:t>
      </w:r>
      <w:r w:rsidR="001E3201" w:rsidRPr="00062207">
        <w:rPr>
          <w:rFonts w:asciiTheme="minorHAnsi" w:hAnsiTheme="minorHAnsi" w:cstheme="minorHAnsi"/>
          <w:sz w:val="22"/>
          <w:szCs w:val="22"/>
          <w:lang w:val="el-GR"/>
        </w:rPr>
        <w:t xml:space="preserve">7888/14-9-18 (ΦΕΚ 4178/Β/21-09-2018) </w:t>
      </w:r>
      <w:r w:rsidR="005919AE" w:rsidRPr="005919AE">
        <w:rPr>
          <w:rFonts w:ascii="Calibri" w:hAnsi="Calibri" w:cs="Tahoma"/>
          <w:sz w:val="22"/>
          <w:szCs w:val="22"/>
          <w:lang w:val="el-GR" w:eastAsia="el-GR"/>
        </w:rPr>
        <w:t>και</w:t>
      </w:r>
      <w:r w:rsidR="005919AE">
        <w:rPr>
          <w:rFonts w:ascii="Calibri" w:hAnsi="Calibri" w:cs="Tahoma"/>
          <w:sz w:val="22"/>
          <w:szCs w:val="22"/>
          <w:lang w:val="el-GR" w:eastAsia="el-GR"/>
        </w:rPr>
        <w:t xml:space="preserve"> </w:t>
      </w:r>
      <w:r w:rsidR="005919AE" w:rsidRPr="005919AE">
        <w:rPr>
          <w:rFonts w:ascii="Calibri" w:hAnsi="Calibri" w:cs="Tahoma"/>
          <w:sz w:val="22"/>
          <w:szCs w:val="22"/>
          <w:lang w:val="el-GR" w:eastAsia="el-GR"/>
        </w:rPr>
        <w:t xml:space="preserve"> ΥΑ  355/17-1-2019 (ΦΕΚ 65/Β’ 22-1-2019) </w:t>
      </w:r>
      <w:r w:rsidR="005919AE">
        <w:rPr>
          <w:rFonts w:ascii="Calibri" w:hAnsi="Calibri" w:cs="Tahoma"/>
          <w:sz w:val="22"/>
          <w:szCs w:val="22"/>
          <w:lang w:val="el-GR" w:eastAsia="el-GR"/>
        </w:rPr>
        <w:t>[1</w:t>
      </w:r>
      <w:r w:rsidR="005919AE" w:rsidRPr="005919AE">
        <w:rPr>
          <w:rFonts w:ascii="Calibri" w:hAnsi="Calibri" w:cs="Tahoma"/>
          <w:sz w:val="22"/>
          <w:szCs w:val="22"/>
          <w:vertAlign w:val="superscript"/>
          <w:lang w:val="el-GR" w:eastAsia="el-GR"/>
        </w:rPr>
        <w:t>η</w:t>
      </w:r>
      <w:r w:rsidR="005919AE">
        <w:rPr>
          <w:rFonts w:ascii="Calibri" w:hAnsi="Calibri" w:cs="Tahoma"/>
          <w:sz w:val="22"/>
          <w:szCs w:val="22"/>
          <w:lang w:val="el-GR" w:eastAsia="el-GR"/>
        </w:rPr>
        <w:t xml:space="preserve"> και </w:t>
      </w:r>
      <w:r w:rsidR="005919AE" w:rsidRPr="005919AE">
        <w:rPr>
          <w:rFonts w:ascii="Calibri" w:hAnsi="Calibri" w:cs="Tahoma"/>
          <w:sz w:val="22"/>
          <w:szCs w:val="22"/>
          <w:lang w:val="el-GR" w:eastAsia="el-GR"/>
        </w:rPr>
        <w:t>2</w:t>
      </w:r>
      <w:r w:rsidR="005919AE" w:rsidRPr="005919AE">
        <w:rPr>
          <w:rFonts w:ascii="Calibri" w:hAnsi="Calibri" w:cs="Tahoma"/>
          <w:sz w:val="22"/>
          <w:szCs w:val="22"/>
          <w:vertAlign w:val="superscript"/>
          <w:lang w:val="el-GR" w:eastAsia="el-GR"/>
        </w:rPr>
        <w:t>η</w:t>
      </w:r>
      <w:r w:rsidR="005919AE">
        <w:rPr>
          <w:rFonts w:ascii="Calibri" w:hAnsi="Calibri" w:cs="Tahoma"/>
          <w:sz w:val="22"/>
          <w:szCs w:val="22"/>
          <w:lang w:val="el-GR" w:eastAsia="el-GR"/>
        </w:rPr>
        <w:t xml:space="preserve"> </w:t>
      </w:r>
      <w:r w:rsidR="005919AE" w:rsidRPr="005919AE">
        <w:rPr>
          <w:rFonts w:ascii="Calibri" w:hAnsi="Calibri" w:cs="Tahoma"/>
          <w:sz w:val="22"/>
          <w:szCs w:val="22"/>
          <w:lang w:val="el-GR" w:eastAsia="el-GR"/>
        </w:rPr>
        <w:t xml:space="preserve"> τροποποίηση της ΥΑ 13214 /30-11-2017</w:t>
      </w:r>
      <w:r w:rsidR="005919AE">
        <w:rPr>
          <w:rFonts w:ascii="Calibri" w:hAnsi="Calibri" w:cs="Tahoma"/>
          <w:sz w:val="22"/>
          <w:szCs w:val="22"/>
          <w:lang w:val="el-GR" w:eastAsia="el-GR"/>
        </w:rPr>
        <w:t xml:space="preserve"> </w:t>
      </w:r>
      <w:r w:rsidR="005919AE" w:rsidRPr="005919AE">
        <w:rPr>
          <w:rFonts w:ascii="Calibri" w:hAnsi="Calibri" w:cs="Tahoma"/>
          <w:sz w:val="22"/>
          <w:szCs w:val="22"/>
          <w:lang w:val="el-GR" w:eastAsia="el-GR"/>
        </w:rPr>
        <w:t xml:space="preserve">Πλαίσιο υλοποίησης </w:t>
      </w:r>
      <w:proofErr w:type="spellStart"/>
      <w:r w:rsidR="005919AE" w:rsidRPr="005919AE">
        <w:rPr>
          <w:rFonts w:ascii="Calibri" w:hAnsi="Calibri" w:cs="Tahoma"/>
          <w:sz w:val="22"/>
          <w:szCs w:val="22"/>
          <w:lang w:val="el-GR" w:eastAsia="el-GR"/>
        </w:rPr>
        <w:t>Υπομέτρου</w:t>
      </w:r>
      <w:proofErr w:type="spellEnd"/>
      <w:r w:rsidR="005919AE" w:rsidRPr="005919AE">
        <w:rPr>
          <w:rFonts w:ascii="Calibri" w:hAnsi="Calibri" w:cs="Tahoma"/>
          <w:sz w:val="22"/>
          <w:szCs w:val="22"/>
          <w:lang w:val="el-GR" w:eastAsia="el-GR"/>
        </w:rPr>
        <w:t xml:space="preserve"> 19.2 για παρεμβάσεις Ιδιωτικού χαρακτήρα]</w:t>
      </w:r>
      <w:r w:rsidRPr="005919AE">
        <w:rPr>
          <w:rFonts w:ascii="Calibri" w:hAnsi="Calibri" w:cs="Tahoma"/>
          <w:sz w:val="22"/>
          <w:szCs w:val="22"/>
          <w:lang w:val="el-GR" w:eastAsia="el-GR"/>
        </w:rPr>
        <w:t>.</w:t>
      </w:r>
    </w:p>
    <w:p w:rsidR="00310BDA" w:rsidRPr="00062207" w:rsidRDefault="00310BDA" w:rsidP="005919AE">
      <w:pPr>
        <w:tabs>
          <w:tab w:val="left" w:pos="6833"/>
        </w:tabs>
        <w:spacing w:before="0" w:after="0" w:line="276" w:lineRule="auto"/>
        <w:rPr>
          <w:rFonts w:ascii="Calibri" w:hAnsi="Calibri" w:cs="Tahoma"/>
          <w:sz w:val="22"/>
          <w:szCs w:val="22"/>
          <w:lang w:val="el-GR" w:eastAsia="el-GR"/>
        </w:rPr>
      </w:pPr>
      <w:r w:rsidRPr="00062207">
        <w:rPr>
          <w:rFonts w:ascii="Calibri" w:hAnsi="Calibri" w:cs="Tahoma"/>
          <w:sz w:val="22"/>
          <w:szCs w:val="22"/>
          <w:lang w:val="el-GR" w:eastAsia="el-GR"/>
        </w:rPr>
        <w:t xml:space="preserve">Οι ανωτέρω Υποδράσεις έχουν εφαρμογή σε όλη </w:t>
      </w:r>
      <w:r w:rsidR="008C0B84" w:rsidRPr="00062207">
        <w:rPr>
          <w:rFonts w:ascii="Calibri" w:hAnsi="Calibri" w:cs="Tahoma"/>
          <w:sz w:val="22"/>
          <w:szCs w:val="22"/>
          <w:lang w:val="el-GR" w:eastAsia="el-GR"/>
        </w:rPr>
        <w:t>τ</w:t>
      </w:r>
      <w:r w:rsidRPr="00062207">
        <w:rPr>
          <w:rFonts w:ascii="Calibri" w:hAnsi="Calibri" w:cs="Tahoma"/>
          <w:sz w:val="22"/>
          <w:szCs w:val="22"/>
          <w:lang w:val="el-GR" w:eastAsia="el-GR"/>
        </w:rPr>
        <w:t xml:space="preserve">ην περιοχή παρέμβασης του Τοπικού Προγράμματος CLLD–LEADER Βόρειας Πελοποννήσου, όπως αυτή περιγράφεται </w:t>
      </w:r>
      <w:r w:rsidR="008C0B84" w:rsidRPr="00062207">
        <w:rPr>
          <w:rFonts w:ascii="Calibri" w:hAnsi="Calibri" w:cs="Tahoma"/>
          <w:sz w:val="22"/>
          <w:szCs w:val="22"/>
          <w:lang w:val="el-GR" w:eastAsia="el-GR"/>
        </w:rPr>
        <w:t>αναλυτικά στην</w:t>
      </w:r>
      <w:r w:rsidRPr="00062207">
        <w:rPr>
          <w:rFonts w:ascii="Calibri" w:hAnsi="Calibri" w:cs="Tahoma"/>
          <w:sz w:val="22"/>
          <w:szCs w:val="22"/>
          <w:lang w:val="el-GR" w:eastAsia="el-GR"/>
        </w:rPr>
        <w:t xml:space="preserve"> 1η</w:t>
      </w:r>
      <w:r w:rsidR="008C0B84" w:rsidRPr="00062207">
        <w:rPr>
          <w:rFonts w:ascii="Calibri" w:hAnsi="Calibri" w:cs="Tahoma"/>
          <w:sz w:val="22"/>
          <w:szCs w:val="22"/>
          <w:lang w:val="el-GR" w:eastAsia="el-GR"/>
        </w:rPr>
        <w:t xml:space="preserve"> Πρόσκληση</w:t>
      </w:r>
      <w:r w:rsidRPr="00062207">
        <w:rPr>
          <w:rFonts w:ascii="Calibri" w:hAnsi="Calibri" w:cs="Tahoma"/>
          <w:sz w:val="22"/>
          <w:szCs w:val="22"/>
          <w:lang w:val="el-GR" w:eastAsia="el-GR"/>
        </w:rPr>
        <w:t xml:space="preserve">. </w:t>
      </w:r>
    </w:p>
    <w:p w:rsidR="00282F7A" w:rsidRPr="00062207" w:rsidRDefault="007B5584" w:rsidP="005919AE">
      <w:pPr>
        <w:tabs>
          <w:tab w:val="left" w:pos="6833"/>
        </w:tabs>
        <w:spacing w:before="0" w:after="0" w:line="276" w:lineRule="auto"/>
        <w:rPr>
          <w:rFonts w:ascii="Calibri" w:hAnsi="Calibri" w:cs="Tahoma"/>
          <w:sz w:val="22"/>
          <w:szCs w:val="22"/>
          <w:lang w:val="el-GR" w:eastAsia="el-GR"/>
        </w:rPr>
      </w:pPr>
      <w:r w:rsidRPr="00062207">
        <w:rPr>
          <w:rFonts w:ascii="Calibri" w:hAnsi="Calibri" w:cs="Tahoma"/>
          <w:sz w:val="22"/>
          <w:szCs w:val="22"/>
          <w:lang w:val="el-GR" w:eastAsia="el-GR"/>
        </w:rPr>
        <w:t xml:space="preserve">Οι στόχοι του Τοπικού Προγράμματος ανά </w:t>
      </w:r>
      <w:proofErr w:type="spellStart"/>
      <w:r w:rsidRPr="00062207">
        <w:rPr>
          <w:rFonts w:ascii="Calibri" w:hAnsi="Calibri" w:cs="Tahoma"/>
          <w:sz w:val="22"/>
          <w:szCs w:val="22"/>
          <w:lang w:val="el-GR" w:eastAsia="el-GR"/>
        </w:rPr>
        <w:t>προκηρυσσόμενη</w:t>
      </w:r>
      <w:proofErr w:type="spellEnd"/>
      <w:r w:rsidRPr="00062207">
        <w:rPr>
          <w:rFonts w:ascii="Calibri" w:hAnsi="Calibri" w:cs="Tahoma"/>
          <w:sz w:val="22"/>
          <w:szCs w:val="22"/>
          <w:lang w:val="el-GR" w:eastAsia="el-GR"/>
        </w:rPr>
        <w:t xml:space="preserve"> </w:t>
      </w:r>
      <w:proofErr w:type="spellStart"/>
      <w:r w:rsidRPr="00062207">
        <w:rPr>
          <w:rFonts w:ascii="Calibri" w:hAnsi="Calibri" w:cs="Tahoma"/>
          <w:sz w:val="22"/>
          <w:szCs w:val="22"/>
          <w:lang w:val="el-GR" w:eastAsia="el-GR"/>
        </w:rPr>
        <w:t>υποδράση</w:t>
      </w:r>
      <w:proofErr w:type="spellEnd"/>
      <w:r w:rsidRPr="00062207">
        <w:rPr>
          <w:rFonts w:ascii="Calibri" w:hAnsi="Calibri" w:cs="Tahoma"/>
          <w:sz w:val="22"/>
          <w:szCs w:val="22"/>
          <w:lang w:val="el-GR" w:eastAsia="el-GR"/>
        </w:rPr>
        <w:t xml:space="preserve"> και οι προβλεπόμενες</w:t>
      </w:r>
      <w:r w:rsidR="00840336" w:rsidRPr="00062207">
        <w:rPr>
          <w:rFonts w:ascii="Calibri" w:hAnsi="Calibri" w:cs="Tahoma"/>
          <w:sz w:val="22"/>
          <w:szCs w:val="22"/>
          <w:lang w:val="el-GR" w:eastAsia="el-GR"/>
        </w:rPr>
        <w:t xml:space="preserve">, ενδεικτικά, </w:t>
      </w:r>
      <w:r w:rsidR="00310BDA" w:rsidRPr="00062207">
        <w:rPr>
          <w:rFonts w:ascii="Calibri" w:hAnsi="Calibri" w:cs="Tahoma"/>
          <w:sz w:val="22"/>
          <w:szCs w:val="22"/>
          <w:lang w:val="el-GR" w:eastAsia="el-GR"/>
        </w:rPr>
        <w:t xml:space="preserve"> πράξεις</w:t>
      </w:r>
      <w:r w:rsidR="005919AE">
        <w:rPr>
          <w:rFonts w:ascii="Calibri" w:hAnsi="Calibri" w:cs="Tahoma"/>
          <w:sz w:val="22"/>
          <w:szCs w:val="22"/>
          <w:lang w:val="el-GR" w:eastAsia="el-GR"/>
        </w:rPr>
        <w:t xml:space="preserve"> </w:t>
      </w:r>
      <w:r w:rsidR="00310BDA" w:rsidRPr="00062207">
        <w:rPr>
          <w:rFonts w:ascii="Calibri" w:hAnsi="Calibri" w:cs="Tahoma"/>
          <w:sz w:val="22"/>
          <w:szCs w:val="22"/>
          <w:lang w:val="el-GR" w:eastAsia="el-GR"/>
        </w:rPr>
        <w:t>/ενέργειες είναι, οι εξής:</w:t>
      </w:r>
    </w:p>
    <w:p w:rsidR="00062207" w:rsidRDefault="00062207" w:rsidP="00AA42BB">
      <w:pPr>
        <w:tabs>
          <w:tab w:val="left" w:pos="6833"/>
        </w:tabs>
        <w:spacing w:before="0" w:after="0" w:line="240" w:lineRule="auto"/>
        <w:jc w:val="left"/>
        <w:rPr>
          <w:rFonts w:ascii="Calibri" w:hAnsi="Calibri" w:cs="Tahoma"/>
          <w:szCs w:val="20"/>
          <w:lang w:val="el-GR" w:eastAsia="el-GR"/>
        </w:rPr>
      </w:pPr>
    </w:p>
    <w:p w:rsidR="00062207" w:rsidRDefault="00062207" w:rsidP="00AA42BB">
      <w:pPr>
        <w:tabs>
          <w:tab w:val="left" w:pos="6833"/>
        </w:tabs>
        <w:spacing w:before="0" w:after="0" w:line="240" w:lineRule="auto"/>
        <w:jc w:val="left"/>
        <w:rPr>
          <w:rFonts w:ascii="Calibri" w:hAnsi="Calibri" w:cs="Tahoma"/>
          <w:szCs w:val="20"/>
          <w:lang w:val="el-GR" w:eastAsia="el-GR"/>
        </w:rPr>
      </w:pPr>
    </w:p>
    <w:tbl>
      <w:tblPr>
        <w:tblW w:w="10348" w:type="dxa"/>
        <w:tblInd w:w="-601" w:type="dxa"/>
        <w:tblLayout w:type="fixed"/>
        <w:tblLook w:val="04A0" w:firstRow="1" w:lastRow="0" w:firstColumn="1" w:lastColumn="0" w:noHBand="0" w:noVBand="1"/>
      </w:tblPr>
      <w:tblGrid>
        <w:gridCol w:w="1276"/>
        <w:gridCol w:w="3828"/>
        <w:gridCol w:w="5244"/>
      </w:tblGrid>
      <w:tr w:rsidR="00282F7A" w:rsidRPr="00282F7A" w:rsidTr="004D679F">
        <w:trPr>
          <w:trHeight w:val="388"/>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2F7A" w:rsidRPr="00282F7A" w:rsidRDefault="00282F7A" w:rsidP="00282F7A">
            <w:pPr>
              <w:spacing w:before="0" w:after="0" w:line="240" w:lineRule="auto"/>
              <w:jc w:val="center"/>
              <w:rPr>
                <w:rFonts w:ascii="Calibri" w:hAnsi="Calibri"/>
                <w:b/>
                <w:bCs/>
                <w:color w:val="000000"/>
                <w:szCs w:val="20"/>
                <w:lang w:val="el-GR" w:eastAsia="el-GR"/>
              </w:rPr>
            </w:pPr>
            <w:r w:rsidRPr="00282F7A">
              <w:rPr>
                <w:rFonts w:ascii="Calibri" w:hAnsi="Calibri"/>
                <w:b/>
                <w:bCs/>
                <w:color w:val="000000"/>
                <w:szCs w:val="20"/>
                <w:lang w:val="el-GR" w:eastAsia="el-GR"/>
              </w:rPr>
              <w:t xml:space="preserve">α/α </w:t>
            </w:r>
            <w:proofErr w:type="spellStart"/>
            <w:r w:rsidRPr="00282F7A">
              <w:rPr>
                <w:rFonts w:ascii="Calibri" w:hAnsi="Calibri"/>
                <w:b/>
                <w:bCs/>
                <w:color w:val="000000"/>
                <w:szCs w:val="20"/>
                <w:lang w:val="el-GR" w:eastAsia="el-GR"/>
              </w:rPr>
              <w:t>υποδράσης</w:t>
            </w:r>
            <w:proofErr w:type="spellEnd"/>
          </w:p>
        </w:tc>
        <w:tc>
          <w:tcPr>
            <w:tcW w:w="3828" w:type="dxa"/>
            <w:tcBorders>
              <w:top w:val="single" w:sz="4" w:space="0" w:color="auto"/>
              <w:left w:val="nil"/>
              <w:bottom w:val="single" w:sz="4" w:space="0" w:color="auto"/>
              <w:right w:val="single" w:sz="4" w:space="0" w:color="auto"/>
            </w:tcBorders>
            <w:shd w:val="clear" w:color="auto" w:fill="auto"/>
            <w:vAlign w:val="center"/>
            <w:hideMark/>
          </w:tcPr>
          <w:p w:rsidR="00282F7A" w:rsidRPr="00282F7A" w:rsidRDefault="00282F7A" w:rsidP="002F71E6">
            <w:pPr>
              <w:spacing w:before="0" w:after="0" w:line="240" w:lineRule="auto"/>
              <w:rPr>
                <w:rFonts w:ascii="Calibri" w:hAnsi="Calibri"/>
                <w:b/>
                <w:bCs/>
                <w:color w:val="000000"/>
                <w:szCs w:val="20"/>
                <w:lang w:val="el-GR" w:eastAsia="el-GR"/>
              </w:rPr>
            </w:pPr>
            <w:r w:rsidRPr="00282F7A">
              <w:rPr>
                <w:rFonts w:ascii="Calibri" w:hAnsi="Calibri"/>
                <w:b/>
                <w:bCs/>
                <w:color w:val="000000"/>
                <w:szCs w:val="20"/>
                <w:lang w:val="el-GR" w:eastAsia="el-GR"/>
              </w:rPr>
              <w:t>στόχος</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282F7A" w:rsidRPr="00282F7A" w:rsidRDefault="00282F7A" w:rsidP="002F71E6">
            <w:pPr>
              <w:spacing w:before="0" w:after="0" w:line="240" w:lineRule="auto"/>
              <w:rPr>
                <w:rFonts w:ascii="Calibri" w:hAnsi="Calibri"/>
                <w:b/>
                <w:bCs/>
                <w:color w:val="000000"/>
                <w:szCs w:val="20"/>
                <w:lang w:val="el-GR" w:eastAsia="el-GR"/>
              </w:rPr>
            </w:pPr>
            <w:r w:rsidRPr="00282F7A">
              <w:rPr>
                <w:rFonts w:ascii="Calibri" w:hAnsi="Calibri"/>
                <w:b/>
                <w:bCs/>
                <w:color w:val="000000"/>
                <w:szCs w:val="20"/>
                <w:lang w:val="el-GR" w:eastAsia="el-GR"/>
              </w:rPr>
              <w:t>ενδεικτικές πράξεις / ενέργειες</w:t>
            </w:r>
          </w:p>
        </w:tc>
      </w:tr>
      <w:tr w:rsidR="004F7213" w:rsidRPr="001E6A18" w:rsidTr="004D679F">
        <w:trPr>
          <w:trHeight w:val="1965"/>
        </w:trPr>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F7213" w:rsidRPr="00210D9F" w:rsidRDefault="004F7213" w:rsidP="009D636C">
            <w:pPr>
              <w:spacing w:after="60"/>
              <w:jc w:val="center"/>
              <w:rPr>
                <w:rFonts w:ascii="Calibri" w:hAnsi="Calibri" w:cs="Calibri"/>
                <w:color w:val="000000"/>
                <w:sz w:val="18"/>
                <w:szCs w:val="18"/>
              </w:rPr>
            </w:pPr>
            <w:r>
              <w:rPr>
                <w:rFonts w:ascii="Calibri" w:hAnsi="Calibri" w:cs="Calibri"/>
                <w:color w:val="000000"/>
                <w:sz w:val="18"/>
                <w:szCs w:val="18"/>
              </w:rPr>
              <w:t>19.2.2.2</w:t>
            </w:r>
          </w:p>
        </w:tc>
        <w:tc>
          <w:tcPr>
            <w:tcW w:w="3828" w:type="dxa"/>
            <w:tcBorders>
              <w:top w:val="single" w:sz="4" w:space="0" w:color="auto"/>
              <w:left w:val="nil"/>
              <w:bottom w:val="single" w:sz="4" w:space="0" w:color="auto"/>
              <w:right w:val="single" w:sz="4" w:space="0" w:color="auto"/>
            </w:tcBorders>
            <w:shd w:val="clear" w:color="auto" w:fill="auto"/>
            <w:vAlign w:val="center"/>
          </w:tcPr>
          <w:p w:rsidR="004F7213" w:rsidRPr="004D679F" w:rsidRDefault="004F7213" w:rsidP="004F7213">
            <w:pPr>
              <w:spacing w:before="60" w:after="60" w:line="276" w:lineRule="auto"/>
              <w:jc w:val="left"/>
              <w:rPr>
                <w:rFonts w:ascii="Calibri" w:hAnsi="Calibri" w:cs="Calibri"/>
                <w:sz w:val="18"/>
                <w:szCs w:val="18"/>
                <w:lang w:val="el-GR"/>
              </w:rPr>
            </w:pPr>
            <w:r w:rsidRPr="004D679F">
              <w:rPr>
                <w:rFonts w:ascii="Calibri" w:hAnsi="Calibri" w:cs="Calibri"/>
                <w:sz w:val="18"/>
                <w:szCs w:val="18"/>
                <w:lang w:val="el-GR"/>
              </w:rPr>
              <w:t>Ενίσχυση επενδύσεων στην μεταποίηση, εμπορία και/ή ανάπτυξη γεωργικών προϊόντων με αποτέλεσμα μη γεωργικό προϊόν για την εξυπηρέτηση ειδικών στόχων της τοπικής στρατηγικής.</w:t>
            </w:r>
          </w:p>
          <w:p w:rsidR="004F7213" w:rsidRPr="004D679F" w:rsidRDefault="004F7213" w:rsidP="004F7213">
            <w:pPr>
              <w:spacing w:before="60" w:after="60" w:line="276" w:lineRule="auto"/>
              <w:jc w:val="left"/>
              <w:rPr>
                <w:rFonts w:ascii="Calibri" w:hAnsi="Calibri" w:cs="Calibri"/>
                <w:sz w:val="18"/>
                <w:szCs w:val="18"/>
                <w:lang w:val="el-GR"/>
              </w:rPr>
            </w:pPr>
          </w:p>
          <w:p w:rsidR="004F7213" w:rsidRPr="004D679F" w:rsidRDefault="004F7213" w:rsidP="00A858F9">
            <w:pPr>
              <w:spacing w:before="60" w:after="60" w:line="276" w:lineRule="auto"/>
              <w:jc w:val="left"/>
              <w:rPr>
                <w:rFonts w:ascii="Calibri" w:hAnsi="Calibri" w:cs="Calibri"/>
                <w:sz w:val="18"/>
                <w:szCs w:val="18"/>
                <w:lang w:val="el-GR"/>
              </w:rPr>
            </w:pPr>
          </w:p>
        </w:tc>
        <w:tc>
          <w:tcPr>
            <w:tcW w:w="5244" w:type="dxa"/>
            <w:tcBorders>
              <w:top w:val="single" w:sz="4" w:space="0" w:color="auto"/>
              <w:left w:val="nil"/>
              <w:bottom w:val="single" w:sz="4" w:space="0" w:color="auto"/>
              <w:right w:val="single" w:sz="4" w:space="0" w:color="auto"/>
            </w:tcBorders>
            <w:shd w:val="clear" w:color="auto" w:fill="auto"/>
          </w:tcPr>
          <w:p w:rsidR="004F7213" w:rsidRPr="004D679F" w:rsidRDefault="004F7213" w:rsidP="004F7213">
            <w:pPr>
              <w:spacing w:before="60" w:after="0" w:line="276" w:lineRule="auto"/>
              <w:rPr>
                <w:rFonts w:ascii="Calibri" w:eastAsia="Calibri" w:hAnsi="Calibri" w:cs="Calibri"/>
                <w:sz w:val="18"/>
                <w:szCs w:val="18"/>
                <w:lang w:val="el-GR"/>
              </w:rPr>
            </w:pPr>
            <w:r w:rsidRPr="004D679F">
              <w:rPr>
                <w:rFonts w:ascii="Calibri" w:eastAsia="Calibri" w:hAnsi="Calibri" w:cs="Calibri"/>
                <w:sz w:val="18"/>
                <w:szCs w:val="18"/>
                <w:lang w:val="el-GR"/>
              </w:rPr>
              <w:t xml:space="preserve">Στο πλαίσιο της </w:t>
            </w:r>
            <w:proofErr w:type="spellStart"/>
            <w:r w:rsidRPr="004D679F">
              <w:rPr>
                <w:rFonts w:ascii="Calibri" w:eastAsia="Calibri" w:hAnsi="Calibri" w:cs="Calibri"/>
                <w:sz w:val="18"/>
                <w:szCs w:val="18"/>
                <w:lang w:val="el-GR"/>
              </w:rPr>
              <w:t>υπο</w:t>
            </w:r>
            <w:proofErr w:type="spellEnd"/>
            <w:r w:rsidRPr="004D679F">
              <w:rPr>
                <w:rFonts w:ascii="Calibri" w:eastAsia="Calibri" w:hAnsi="Calibri" w:cs="Calibri"/>
                <w:sz w:val="18"/>
                <w:szCs w:val="18"/>
                <w:lang w:val="el-GR"/>
              </w:rPr>
              <w:t>-δράσης ενισχύονται:</w:t>
            </w:r>
          </w:p>
          <w:p w:rsidR="004F7213" w:rsidRPr="004D679F" w:rsidRDefault="004F7213" w:rsidP="004F7213">
            <w:pPr>
              <w:spacing w:before="60" w:after="0" w:line="276" w:lineRule="auto"/>
              <w:rPr>
                <w:rFonts w:ascii="Calibri" w:eastAsia="Calibri" w:hAnsi="Calibri" w:cs="Calibri"/>
                <w:sz w:val="18"/>
                <w:szCs w:val="18"/>
                <w:lang w:val="el-GR"/>
              </w:rPr>
            </w:pPr>
            <w:r w:rsidRPr="004D679F">
              <w:rPr>
                <w:rFonts w:ascii="Calibri" w:eastAsia="Calibri" w:hAnsi="Calibri" w:cs="Calibri"/>
                <w:sz w:val="18"/>
                <w:szCs w:val="18"/>
                <w:lang w:val="el-GR"/>
              </w:rPr>
              <w:t xml:space="preserve">Ιδρύσεις, εκσυγχρονισμοί, επεκτάσεις, μετεγκαταστάσεις μονάδων παραγωγής και αποθηκευτικών χώρων, συγχωνεύσεις μονάδων, μονάδες διαχείρισης υποπροϊόντων, για τους εξής τομείς: </w:t>
            </w:r>
          </w:p>
          <w:p w:rsidR="004F7213" w:rsidRPr="004D679F" w:rsidRDefault="004F7213" w:rsidP="004D679F">
            <w:pPr>
              <w:spacing w:before="60" w:after="0" w:line="276" w:lineRule="auto"/>
              <w:rPr>
                <w:rFonts w:ascii="Calibri" w:eastAsia="Calibri" w:hAnsi="Calibri" w:cs="Calibri"/>
                <w:sz w:val="18"/>
                <w:szCs w:val="18"/>
                <w:lang w:val="el-GR"/>
              </w:rPr>
            </w:pPr>
            <w:r w:rsidRPr="004D679F">
              <w:rPr>
                <w:rFonts w:ascii="Calibri" w:eastAsia="Calibri" w:hAnsi="Calibri" w:cs="Calibri"/>
                <w:sz w:val="18"/>
                <w:szCs w:val="18"/>
                <w:lang w:val="el-GR"/>
              </w:rPr>
              <w:t xml:space="preserve">1) Ζυθοποιία,  2) Επεξεργασία προϊόντων κυψέλης (γύρη, πρόπολη, βασιλικός πολτός), 3) Μονάδες παραγωγής αιθέριων ελαίων, 4) Μονάδες </w:t>
            </w:r>
            <w:proofErr w:type="spellStart"/>
            <w:r w:rsidRPr="004D679F">
              <w:rPr>
                <w:rFonts w:ascii="Calibri" w:eastAsia="Calibri" w:hAnsi="Calibri" w:cs="Calibri"/>
                <w:sz w:val="18"/>
                <w:szCs w:val="18"/>
                <w:lang w:val="el-GR"/>
              </w:rPr>
              <w:t>πυρηνελαιουργείων</w:t>
            </w:r>
            <w:proofErr w:type="spellEnd"/>
            <w:r w:rsidRPr="004D679F">
              <w:rPr>
                <w:rFonts w:ascii="Calibri" w:eastAsia="Calibri" w:hAnsi="Calibri" w:cs="Calibri"/>
                <w:sz w:val="18"/>
                <w:szCs w:val="18"/>
                <w:lang w:val="el-GR"/>
              </w:rPr>
              <w:t xml:space="preserve">, 5) Μονάδες παραγωγής αποσταγμάτων από οπωροκηπευτικά ή </w:t>
            </w:r>
            <w:proofErr w:type="spellStart"/>
            <w:r w:rsidRPr="004D679F">
              <w:rPr>
                <w:rFonts w:ascii="Calibri" w:eastAsia="Calibri" w:hAnsi="Calibri" w:cs="Calibri"/>
                <w:sz w:val="18"/>
                <w:szCs w:val="18"/>
                <w:lang w:val="el-GR"/>
              </w:rPr>
              <w:t>αμπελοοϊνικής</w:t>
            </w:r>
            <w:proofErr w:type="spellEnd"/>
            <w:r w:rsidRPr="004D679F">
              <w:rPr>
                <w:rFonts w:ascii="Calibri" w:eastAsia="Calibri" w:hAnsi="Calibri" w:cs="Calibri"/>
                <w:sz w:val="18"/>
                <w:szCs w:val="18"/>
                <w:lang w:val="el-GR"/>
              </w:rPr>
              <w:t xml:space="preserve"> προέλευσης, 6)</w:t>
            </w:r>
            <w:r w:rsidR="00784A8C" w:rsidRPr="004D679F">
              <w:rPr>
                <w:rFonts w:ascii="Calibri" w:eastAsia="Calibri" w:hAnsi="Calibri" w:cs="Calibri"/>
                <w:sz w:val="18"/>
                <w:szCs w:val="18"/>
                <w:lang w:val="el-GR"/>
              </w:rPr>
              <w:t xml:space="preserve">. Μονάδες αξιοποίησης </w:t>
            </w:r>
            <w:r w:rsidR="00474AD6" w:rsidRPr="004D679F">
              <w:rPr>
                <w:rFonts w:ascii="Calibri" w:eastAsia="Calibri" w:hAnsi="Calibri" w:cs="Calibri"/>
                <w:sz w:val="18"/>
                <w:szCs w:val="18"/>
                <w:lang w:val="el-GR"/>
              </w:rPr>
              <w:t>παραπροϊόντων</w:t>
            </w:r>
            <w:r w:rsidR="00784A8C" w:rsidRPr="004D679F">
              <w:rPr>
                <w:rFonts w:ascii="Calibri" w:eastAsia="Calibri" w:hAnsi="Calibri" w:cs="Calibri"/>
                <w:sz w:val="18"/>
                <w:szCs w:val="18"/>
                <w:lang w:val="el-GR"/>
              </w:rPr>
              <w:t xml:space="preserve"> και </w:t>
            </w:r>
            <w:proofErr w:type="spellStart"/>
            <w:r w:rsidR="00784A8C" w:rsidRPr="004D679F">
              <w:rPr>
                <w:rFonts w:ascii="Calibri" w:eastAsia="Calibri" w:hAnsi="Calibri" w:cs="Calibri"/>
                <w:sz w:val="18"/>
                <w:szCs w:val="18"/>
                <w:lang w:val="el-GR"/>
              </w:rPr>
              <w:t>και</w:t>
            </w:r>
            <w:proofErr w:type="spellEnd"/>
            <w:r w:rsidR="00784A8C" w:rsidRPr="004D679F">
              <w:rPr>
                <w:rFonts w:ascii="Calibri" w:eastAsia="Calibri" w:hAnsi="Calibri" w:cs="Calibri"/>
                <w:sz w:val="18"/>
                <w:szCs w:val="18"/>
                <w:lang w:val="el-GR"/>
              </w:rPr>
              <w:t xml:space="preserve"> </w:t>
            </w:r>
            <w:proofErr w:type="spellStart"/>
            <w:r w:rsidR="00784A8C" w:rsidRPr="004D679F">
              <w:rPr>
                <w:rFonts w:ascii="Calibri" w:eastAsia="Calibri" w:hAnsi="Calibri" w:cs="Calibri"/>
                <w:sz w:val="18"/>
                <w:szCs w:val="18"/>
                <w:lang w:val="el-GR"/>
              </w:rPr>
              <w:t>υπολειμάτων</w:t>
            </w:r>
            <w:proofErr w:type="spellEnd"/>
            <w:r w:rsidR="00784A8C" w:rsidRPr="004D679F">
              <w:rPr>
                <w:rFonts w:ascii="Calibri" w:eastAsia="Calibri" w:hAnsi="Calibri" w:cs="Calibri"/>
                <w:sz w:val="18"/>
                <w:szCs w:val="18"/>
                <w:lang w:val="el-GR"/>
              </w:rPr>
              <w:t xml:space="preserve"> τω</w:t>
            </w:r>
            <w:r w:rsidR="004D679F" w:rsidRPr="004D679F">
              <w:rPr>
                <w:rFonts w:ascii="Calibri" w:eastAsia="Calibri" w:hAnsi="Calibri" w:cs="Calibri"/>
                <w:sz w:val="18"/>
                <w:szCs w:val="18"/>
                <w:lang w:val="el-GR"/>
              </w:rPr>
              <w:t>ν βιομηχανικών ειδών διατροφής</w:t>
            </w:r>
          </w:p>
        </w:tc>
      </w:tr>
      <w:tr w:rsidR="001E41D7" w:rsidRPr="001E6A18" w:rsidTr="004D679F">
        <w:trPr>
          <w:trHeight w:val="4235"/>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E41D7" w:rsidRPr="00210D9F" w:rsidRDefault="001E41D7" w:rsidP="009D636C">
            <w:pPr>
              <w:spacing w:after="60"/>
              <w:jc w:val="center"/>
              <w:rPr>
                <w:rFonts w:ascii="Calibri" w:hAnsi="Calibri" w:cs="Calibri"/>
                <w:color w:val="000000"/>
                <w:sz w:val="18"/>
                <w:szCs w:val="18"/>
              </w:rPr>
            </w:pPr>
            <w:r w:rsidRPr="00210D9F">
              <w:rPr>
                <w:rFonts w:ascii="Calibri" w:hAnsi="Calibri" w:cs="Calibri"/>
                <w:color w:val="000000"/>
                <w:sz w:val="18"/>
                <w:szCs w:val="18"/>
              </w:rPr>
              <w:lastRenderedPageBreak/>
              <w:t>19.2.2.3</w:t>
            </w:r>
          </w:p>
        </w:tc>
        <w:tc>
          <w:tcPr>
            <w:tcW w:w="3828" w:type="dxa"/>
            <w:tcBorders>
              <w:top w:val="single" w:sz="4" w:space="0" w:color="auto"/>
              <w:left w:val="nil"/>
              <w:bottom w:val="single" w:sz="4" w:space="0" w:color="auto"/>
              <w:right w:val="single" w:sz="4" w:space="0" w:color="auto"/>
            </w:tcBorders>
            <w:shd w:val="clear" w:color="auto" w:fill="auto"/>
            <w:vAlign w:val="center"/>
          </w:tcPr>
          <w:p w:rsidR="001E41D7" w:rsidRPr="00557AC2" w:rsidRDefault="006E306F" w:rsidP="00A858F9">
            <w:pPr>
              <w:spacing w:before="60" w:after="60" w:line="276" w:lineRule="auto"/>
              <w:jc w:val="left"/>
              <w:rPr>
                <w:rFonts w:ascii="Calibri" w:hAnsi="Calibri" w:cs="Calibri"/>
                <w:color w:val="000000"/>
                <w:sz w:val="18"/>
                <w:szCs w:val="18"/>
                <w:lang w:val="el-GR"/>
              </w:rPr>
            </w:pPr>
            <w:r w:rsidRPr="00557AC2">
              <w:rPr>
                <w:rFonts w:ascii="Calibri" w:hAnsi="Calibri" w:cs="Calibri"/>
                <w:sz w:val="18"/>
                <w:szCs w:val="18"/>
                <w:lang w:val="el-GR"/>
              </w:rPr>
              <w:t xml:space="preserve">Ενίσχυση τουριστικού προϊόντος </w:t>
            </w:r>
            <w:r w:rsidRPr="00557AC2">
              <w:rPr>
                <w:rFonts w:ascii="Calibri" w:hAnsi="Calibri" w:cs="Calibri"/>
                <w:b/>
                <w:sz w:val="18"/>
                <w:szCs w:val="18"/>
                <w:lang w:val="el-GR"/>
              </w:rPr>
              <w:t>Α)</w:t>
            </w:r>
            <w:r w:rsidRPr="00557AC2">
              <w:rPr>
                <w:rFonts w:ascii="Calibri" w:hAnsi="Calibri" w:cs="Calibri"/>
                <w:sz w:val="18"/>
                <w:szCs w:val="18"/>
                <w:lang w:val="el-GR"/>
              </w:rPr>
              <w:t xml:space="preserve"> των Αμπελουργικών Ζωνών περιοχής παρέμβασης, που υστερούν σε τουριστικές υποδομές και υπηρεσίες, με  διασύνδεση  τουρισμού / ποιοτικού τοπικού οίνου και υποστήριξη των "Δρόμων του Κρασιού" και </w:t>
            </w:r>
            <w:r w:rsidRPr="00557AC2">
              <w:rPr>
                <w:rFonts w:ascii="Calibri" w:hAnsi="Calibri" w:cs="Calibri"/>
                <w:b/>
                <w:sz w:val="18"/>
                <w:szCs w:val="18"/>
                <w:lang w:val="el-GR"/>
              </w:rPr>
              <w:t>Β)</w:t>
            </w:r>
            <w:r w:rsidRPr="00557AC2">
              <w:rPr>
                <w:rFonts w:ascii="Calibri" w:hAnsi="Calibri" w:cs="Calibri"/>
                <w:sz w:val="18"/>
                <w:szCs w:val="18"/>
                <w:lang w:val="el-GR"/>
              </w:rPr>
              <w:t xml:space="preserve"> όλης της περιοχής παρέμβασης με τον εκσυγχρονισμό </w:t>
            </w:r>
            <w:r w:rsidR="008C0B84" w:rsidRPr="00557AC2">
              <w:rPr>
                <w:rFonts w:ascii="Calibri" w:hAnsi="Calibri" w:cs="Calibri"/>
                <w:sz w:val="18"/>
                <w:szCs w:val="18"/>
                <w:lang w:val="el-GR"/>
              </w:rPr>
              <w:t xml:space="preserve">(χωρίς επεκτάσεις) </w:t>
            </w:r>
            <w:r w:rsidRPr="00557AC2">
              <w:rPr>
                <w:rFonts w:ascii="Calibri" w:hAnsi="Calibri" w:cs="Calibri"/>
                <w:sz w:val="18"/>
                <w:szCs w:val="18"/>
                <w:lang w:val="el-GR"/>
              </w:rPr>
              <w:t>των ΜΜΕ τουρισμού.</w:t>
            </w:r>
          </w:p>
        </w:tc>
        <w:tc>
          <w:tcPr>
            <w:tcW w:w="5244" w:type="dxa"/>
            <w:tcBorders>
              <w:top w:val="single" w:sz="4" w:space="0" w:color="auto"/>
              <w:left w:val="nil"/>
              <w:bottom w:val="single" w:sz="4" w:space="0" w:color="auto"/>
              <w:right w:val="single" w:sz="4" w:space="0" w:color="auto"/>
            </w:tcBorders>
            <w:shd w:val="clear" w:color="auto" w:fill="auto"/>
          </w:tcPr>
          <w:p w:rsidR="007B38BD" w:rsidRPr="00557AC2" w:rsidRDefault="007B38BD" w:rsidP="002F71E6">
            <w:pPr>
              <w:spacing w:before="60" w:after="0" w:line="276" w:lineRule="auto"/>
              <w:rPr>
                <w:rFonts w:ascii="Calibri" w:eastAsia="Calibri" w:hAnsi="Calibri" w:cs="Calibri"/>
                <w:sz w:val="18"/>
                <w:szCs w:val="18"/>
                <w:lang w:val="el-GR"/>
              </w:rPr>
            </w:pPr>
            <w:r w:rsidRPr="00557AC2">
              <w:rPr>
                <w:rFonts w:ascii="Calibri" w:eastAsia="Calibri" w:hAnsi="Calibri" w:cs="Calibri"/>
                <w:sz w:val="18"/>
                <w:szCs w:val="18"/>
                <w:lang w:val="el-GR"/>
              </w:rPr>
              <w:t xml:space="preserve">Στο πλαίσιο της </w:t>
            </w:r>
            <w:proofErr w:type="spellStart"/>
            <w:r w:rsidRPr="00557AC2">
              <w:rPr>
                <w:rFonts w:ascii="Calibri" w:eastAsia="Calibri" w:hAnsi="Calibri" w:cs="Calibri"/>
                <w:sz w:val="18"/>
                <w:szCs w:val="18"/>
                <w:lang w:val="el-GR"/>
              </w:rPr>
              <w:t>υπο</w:t>
            </w:r>
            <w:proofErr w:type="spellEnd"/>
            <w:r w:rsidRPr="00557AC2">
              <w:rPr>
                <w:rFonts w:ascii="Calibri" w:eastAsia="Calibri" w:hAnsi="Calibri" w:cs="Calibri"/>
                <w:sz w:val="18"/>
                <w:szCs w:val="18"/>
                <w:lang w:val="el-GR"/>
              </w:rPr>
              <w:t>-δράσης ενισχύονται:</w:t>
            </w:r>
          </w:p>
          <w:p w:rsidR="007B38BD" w:rsidRPr="00DB1255" w:rsidRDefault="007B38BD" w:rsidP="002F71E6">
            <w:pPr>
              <w:spacing w:before="0" w:after="0" w:line="276" w:lineRule="auto"/>
              <w:rPr>
                <w:rFonts w:ascii="Calibri" w:eastAsia="Calibri" w:hAnsi="Calibri" w:cs="Calibri"/>
                <w:b/>
                <w:sz w:val="18"/>
                <w:szCs w:val="18"/>
                <w:u w:val="single"/>
                <w:lang w:val="el-GR"/>
              </w:rPr>
            </w:pPr>
            <w:r w:rsidRPr="00DB1255">
              <w:rPr>
                <w:rFonts w:ascii="Calibri" w:eastAsia="Calibri" w:hAnsi="Calibri" w:cs="Calibri"/>
                <w:b/>
                <w:sz w:val="18"/>
                <w:szCs w:val="18"/>
                <w:u w:val="single"/>
                <w:lang w:val="el-GR"/>
              </w:rPr>
              <w:t>Στις αμπελουργικές Ζώνες Νεμέας-Μαντινείας</w:t>
            </w:r>
          </w:p>
          <w:p w:rsidR="007B38BD" w:rsidRPr="00557AC2" w:rsidRDefault="007B38BD" w:rsidP="002F71E6">
            <w:pPr>
              <w:spacing w:before="0" w:after="0" w:line="276" w:lineRule="auto"/>
              <w:rPr>
                <w:rFonts w:ascii="Calibri" w:eastAsiaTheme="minorHAnsi" w:hAnsi="Calibri" w:cs="Calibri"/>
                <w:sz w:val="18"/>
                <w:szCs w:val="18"/>
                <w:lang w:val="el-GR"/>
              </w:rPr>
            </w:pPr>
            <w:r w:rsidRPr="00557AC2">
              <w:rPr>
                <w:rFonts w:ascii="Calibri" w:eastAsiaTheme="minorHAnsi" w:hAnsi="Calibri" w:cs="Calibri"/>
                <w:sz w:val="18"/>
                <w:szCs w:val="18"/>
                <w:lang w:val="el-GR"/>
              </w:rPr>
              <w:t>Α1. Ιδρύσεις, επεκτάσεις, εκσυγχρονισμοί Υποδομών Διανυκτέρευσης</w:t>
            </w:r>
          </w:p>
          <w:p w:rsidR="007B38BD" w:rsidRPr="00557AC2" w:rsidRDefault="007B38BD" w:rsidP="002F71E6">
            <w:pPr>
              <w:spacing w:before="0" w:after="0" w:line="276" w:lineRule="auto"/>
              <w:rPr>
                <w:rFonts w:ascii="Calibri" w:hAnsi="Calibri" w:cs="Calibri"/>
                <w:sz w:val="18"/>
                <w:szCs w:val="18"/>
                <w:lang w:val="el-GR"/>
              </w:rPr>
            </w:pPr>
            <w:r w:rsidRPr="00557AC2">
              <w:rPr>
                <w:rFonts w:ascii="Calibri" w:hAnsi="Calibri" w:cs="Calibri"/>
                <w:sz w:val="18"/>
                <w:szCs w:val="18"/>
                <w:lang w:val="el-GR"/>
              </w:rPr>
              <w:t>Α2. Βελτιώσεις – συμπληρώσεις και εκσυγχρονισμός επιχειρήσεων εστίασης και αναψυχής</w:t>
            </w:r>
          </w:p>
          <w:p w:rsidR="007B38BD" w:rsidRPr="00557AC2" w:rsidRDefault="007B38BD" w:rsidP="002F71E6">
            <w:pPr>
              <w:spacing w:before="0" w:after="0" w:line="276" w:lineRule="auto"/>
              <w:rPr>
                <w:rFonts w:ascii="Calibri" w:hAnsi="Calibri" w:cs="Calibri"/>
                <w:sz w:val="18"/>
                <w:szCs w:val="18"/>
                <w:lang w:val="el-GR"/>
              </w:rPr>
            </w:pPr>
            <w:r w:rsidRPr="00557AC2">
              <w:rPr>
                <w:rFonts w:ascii="Calibri" w:hAnsi="Calibri" w:cs="Calibri"/>
                <w:sz w:val="18"/>
                <w:szCs w:val="18"/>
                <w:lang w:val="el-GR"/>
              </w:rPr>
              <w:t xml:space="preserve">Α3. Ίδρυση </w:t>
            </w:r>
            <w:proofErr w:type="spellStart"/>
            <w:r w:rsidRPr="00557AC2">
              <w:rPr>
                <w:rFonts w:ascii="Calibri" w:hAnsi="Calibri" w:cs="Calibri"/>
                <w:sz w:val="18"/>
                <w:szCs w:val="18"/>
                <w:lang w:val="el-GR"/>
              </w:rPr>
              <w:t>οινοτουριστικών</w:t>
            </w:r>
            <w:proofErr w:type="spellEnd"/>
            <w:r w:rsidRPr="00557AC2">
              <w:rPr>
                <w:rFonts w:ascii="Calibri" w:hAnsi="Calibri" w:cs="Calibri"/>
                <w:sz w:val="18"/>
                <w:szCs w:val="18"/>
                <w:lang w:val="el-GR"/>
              </w:rPr>
              <w:t xml:space="preserve"> εγκαταστάσεων σε οινοποιητικές ή και </w:t>
            </w:r>
            <w:proofErr w:type="spellStart"/>
            <w:r w:rsidRPr="00557AC2">
              <w:rPr>
                <w:rFonts w:ascii="Calibri" w:hAnsi="Calibri" w:cs="Calibri"/>
                <w:sz w:val="18"/>
                <w:szCs w:val="18"/>
                <w:lang w:val="el-GR"/>
              </w:rPr>
              <w:t>οινοπαραγωγικές</w:t>
            </w:r>
            <w:proofErr w:type="spellEnd"/>
            <w:r w:rsidRPr="00557AC2">
              <w:rPr>
                <w:rFonts w:ascii="Calibri" w:hAnsi="Calibri" w:cs="Calibri"/>
                <w:sz w:val="18"/>
                <w:szCs w:val="18"/>
                <w:lang w:val="el-GR"/>
              </w:rPr>
              <w:t xml:space="preserve"> εγκαταστάσεις</w:t>
            </w:r>
          </w:p>
          <w:p w:rsidR="007B38BD" w:rsidRPr="00557AC2" w:rsidRDefault="007B38BD" w:rsidP="002F71E6">
            <w:pPr>
              <w:spacing w:before="0" w:after="0" w:line="276" w:lineRule="auto"/>
              <w:rPr>
                <w:rFonts w:ascii="Calibri" w:hAnsi="Calibri" w:cs="Calibri"/>
                <w:sz w:val="18"/>
                <w:szCs w:val="18"/>
                <w:lang w:val="el-GR"/>
              </w:rPr>
            </w:pPr>
            <w:r w:rsidRPr="00557AC2">
              <w:rPr>
                <w:rFonts w:ascii="Calibri" w:hAnsi="Calibri" w:cs="Calibri"/>
                <w:sz w:val="18"/>
                <w:szCs w:val="18"/>
                <w:lang w:val="el-GR"/>
              </w:rPr>
              <w:t>Α4. Ίδρυση επιχειρήσεων που παρέχουν άλλες (εκτός διανυκτέρευσης) τουριστικές υπηρεσίες,</w:t>
            </w:r>
          </w:p>
          <w:p w:rsidR="00F66BDC" w:rsidRPr="00F66BDC" w:rsidRDefault="007B38BD" w:rsidP="002F71E6">
            <w:pPr>
              <w:spacing w:before="0" w:after="0" w:line="276" w:lineRule="auto"/>
              <w:rPr>
                <w:rFonts w:ascii="Calibri" w:hAnsi="Calibri" w:cs="Calibri"/>
                <w:sz w:val="18"/>
                <w:szCs w:val="18"/>
                <w:lang w:val="el-GR"/>
              </w:rPr>
            </w:pPr>
            <w:r w:rsidRPr="00557AC2">
              <w:rPr>
                <w:rFonts w:ascii="Calibri" w:hAnsi="Calibri" w:cs="Calibri"/>
                <w:sz w:val="18"/>
                <w:szCs w:val="18"/>
                <w:lang w:val="el-GR"/>
              </w:rPr>
              <w:t xml:space="preserve">Α5. Δημιουργία χώρων και υπηρεσιών εξυπηρέτησης </w:t>
            </w:r>
            <w:proofErr w:type="spellStart"/>
            <w:r w:rsidRPr="00557AC2">
              <w:rPr>
                <w:rFonts w:ascii="Calibri" w:hAnsi="Calibri" w:cs="Calibri"/>
                <w:sz w:val="18"/>
                <w:szCs w:val="18"/>
                <w:lang w:val="el-GR"/>
              </w:rPr>
              <w:t>οινοτουριστών</w:t>
            </w:r>
            <w:proofErr w:type="spellEnd"/>
            <w:r w:rsidRPr="00557AC2">
              <w:rPr>
                <w:rFonts w:ascii="Calibri" w:hAnsi="Calibri" w:cs="Calibri"/>
                <w:sz w:val="18"/>
                <w:szCs w:val="18"/>
                <w:lang w:val="el-GR"/>
              </w:rPr>
              <w:t xml:space="preserve"> </w:t>
            </w:r>
          </w:p>
          <w:p w:rsidR="007B38BD" w:rsidRPr="00DB1255" w:rsidRDefault="007B38BD" w:rsidP="002F71E6">
            <w:pPr>
              <w:spacing w:before="0" w:after="0" w:line="276" w:lineRule="auto"/>
              <w:rPr>
                <w:rFonts w:ascii="Calibri" w:hAnsi="Calibri" w:cs="Calibri"/>
                <w:b/>
                <w:sz w:val="18"/>
                <w:szCs w:val="18"/>
                <w:u w:val="single"/>
                <w:lang w:val="el-GR"/>
              </w:rPr>
            </w:pPr>
            <w:r w:rsidRPr="00DB1255">
              <w:rPr>
                <w:rFonts w:ascii="Calibri" w:hAnsi="Calibri" w:cs="Calibri"/>
                <w:b/>
                <w:sz w:val="18"/>
                <w:szCs w:val="18"/>
                <w:u w:val="single"/>
                <w:lang w:val="el-GR"/>
              </w:rPr>
              <w:t>Σε όλη την περιοχή παρέμβασης</w:t>
            </w:r>
          </w:p>
          <w:p w:rsidR="00355EAA" w:rsidRPr="00557AC2" w:rsidRDefault="007B38BD" w:rsidP="002F71E6">
            <w:pPr>
              <w:spacing w:before="0" w:line="276" w:lineRule="auto"/>
              <w:rPr>
                <w:rFonts w:ascii="Calibri" w:hAnsi="Calibri" w:cs="Calibri"/>
                <w:sz w:val="18"/>
                <w:szCs w:val="18"/>
                <w:lang w:val="el-GR"/>
              </w:rPr>
            </w:pPr>
            <w:r w:rsidRPr="00557AC2">
              <w:rPr>
                <w:rFonts w:ascii="Calibri" w:hAnsi="Calibri" w:cs="Calibri"/>
                <w:sz w:val="18"/>
                <w:szCs w:val="18"/>
                <w:lang w:val="el-GR"/>
              </w:rPr>
              <w:t>Β. Ποιοτικός εκσυγχρονισμός (χωρίς επεκτάσεις) τουριστικών επιχειρήσεων (καταλύματα ανεξαρτήτως λειτουργικής μορφής, επιχειρήσεις εστίασης, αναψυχής και παροχής λοιπών τουριστικών υπηρεσιών).</w:t>
            </w:r>
          </w:p>
        </w:tc>
      </w:tr>
      <w:tr w:rsidR="001E41D7" w:rsidRPr="001E6A18" w:rsidTr="004D679F">
        <w:trPr>
          <w:trHeight w:val="1832"/>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41D7" w:rsidRPr="006A67AE" w:rsidRDefault="001E41D7" w:rsidP="009D636C">
            <w:pPr>
              <w:spacing w:after="60"/>
              <w:jc w:val="center"/>
              <w:rPr>
                <w:rFonts w:ascii="Calibri" w:hAnsi="Calibri" w:cs="Calibri"/>
                <w:color w:val="000000"/>
                <w:sz w:val="18"/>
                <w:szCs w:val="18"/>
                <w:lang w:val="el-GR"/>
              </w:rPr>
            </w:pPr>
            <w:r w:rsidRPr="006A67AE">
              <w:rPr>
                <w:rFonts w:ascii="Calibri" w:hAnsi="Calibri" w:cs="Calibri"/>
                <w:color w:val="000000"/>
                <w:sz w:val="18"/>
                <w:szCs w:val="18"/>
                <w:lang w:val="el-GR"/>
              </w:rPr>
              <w:t>19.2.2.4</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41D7" w:rsidRPr="00557AC2" w:rsidRDefault="00BE19DF" w:rsidP="00A858F9">
            <w:pPr>
              <w:spacing w:before="60" w:after="60" w:line="276" w:lineRule="auto"/>
              <w:jc w:val="left"/>
              <w:rPr>
                <w:rFonts w:ascii="Calibri" w:hAnsi="Calibri" w:cs="Calibri"/>
                <w:color w:val="000000"/>
                <w:sz w:val="18"/>
                <w:szCs w:val="18"/>
                <w:lang w:val="el-GR"/>
              </w:rPr>
            </w:pPr>
            <w:r w:rsidRPr="00557AC2">
              <w:rPr>
                <w:rFonts w:ascii="Calibri" w:hAnsi="Calibri" w:cs="Calibri"/>
                <w:sz w:val="18"/>
                <w:szCs w:val="18"/>
                <w:lang w:val="el-GR"/>
              </w:rPr>
              <w:t>α) Ενθάρρυνση δημιουργίας νέων επιχειρήσεων του δευτερογενή και τριτογενή τομέα από νέους (ηλικίας μέχρι και 35 ετών), με σκοπό τη συμβολή στη μείωση της περιθωριοποίησης των νέων, στην επίτευξη κοινωνικής συνοχής και στην καταπολέμηση της φτώχειας β) ενθάρρυνση βελτίωσης</w:t>
            </w:r>
            <w:r w:rsidR="007B38BD" w:rsidRPr="00557AC2">
              <w:rPr>
                <w:rFonts w:ascii="Calibri" w:hAnsi="Calibri" w:cs="Calibri"/>
                <w:sz w:val="18"/>
                <w:szCs w:val="18"/>
                <w:lang w:val="el-GR"/>
              </w:rPr>
              <w:t xml:space="preserve"> / εκσυγχρονισμού (χωρίς επεκτάσεις)</w:t>
            </w:r>
            <w:r w:rsidRPr="00557AC2">
              <w:rPr>
                <w:rFonts w:ascii="Calibri" w:hAnsi="Calibri" w:cs="Calibri"/>
                <w:sz w:val="18"/>
                <w:szCs w:val="18"/>
                <w:lang w:val="el-GR"/>
              </w:rPr>
              <w:t xml:space="preserve"> υφισταμένων επιχειρήσεων δευτερογενή και τριτογενή τομέα, </w:t>
            </w:r>
            <w:r w:rsidR="007B38BD" w:rsidRPr="00557AC2">
              <w:rPr>
                <w:rFonts w:ascii="Calibri" w:hAnsi="Calibri" w:cs="Calibri"/>
                <w:sz w:val="18"/>
                <w:szCs w:val="18"/>
                <w:lang w:val="el-GR"/>
              </w:rPr>
              <w:t>ανεξαρτήτως ηλικίας δικαιούχων</w:t>
            </w:r>
          </w:p>
        </w:tc>
        <w:tc>
          <w:tcPr>
            <w:tcW w:w="5244" w:type="dxa"/>
            <w:tcBorders>
              <w:top w:val="single" w:sz="4" w:space="0" w:color="auto"/>
              <w:left w:val="single" w:sz="4" w:space="0" w:color="auto"/>
              <w:bottom w:val="single" w:sz="4" w:space="0" w:color="auto"/>
              <w:right w:val="single" w:sz="4" w:space="0" w:color="auto"/>
            </w:tcBorders>
            <w:shd w:val="clear" w:color="auto" w:fill="auto"/>
          </w:tcPr>
          <w:p w:rsidR="008A6A75" w:rsidRPr="008A6A75" w:rsidRDefault="008A6A75" w:rsidP="002F71E6">
            <w:pPr>
              <w:spacing w:before="60" w:after="0" w:line="276" w:lineRule="auto"/>
              <w:rPr>
                <w:rFonts w:ascii="Calibri" w:hAnsi="Calibri" w:cs="Calibri"/>
                <w:sz w:val="18"/>
                <w:szCs w:val="18"/>
                <w:lang w:val="el-GR"/>
              </w:rPr>
            </w:pPr>
            <w:r w:rsidRPr="008A6A75">
              <w:rPr>
                <w:rFonts w:ascii="Calibri" w:hAnsi="Calibri" w:cs="Calibri"/>
                <w:sz w:val="18"/>
                <w:szCs w:val="18"/>
                <w:lang w:val="el-GR"/>
              </w:rPr>
              <w:t xml:space="preserve">Στο πλαίσιο της </w:t>
            </w:r>
            <w:proofErr w:type="spellStart"/>
            <w:r w:rsidRPr="008A6A75">
              <w:rPr>
                <w:rFonts w:ascii="Calibri" w:hAnsi="Calibri" w:cs="Calibri"/>
                <w:sz w:val="18"/>
                <w:szCs w:val="18"/>
                <w:lang w:val="el-GR"/>
              </w:rPr>
              <w:t>υπο</w:t>
            </w:r>
            <w:proofErr w:type="spellEnd"/>
            <w:r w:rsidRPr="008A6A75">
              <w:rPr>
                <w:rFonts w:ascii="Calibri" w:hAnsi="Calibri" w:cs="Calibri"/>
                <w:sz w:val="18"/>
                <w:szCs w:val="18"/>
                <w:lang w:val="el-GR"/>
              </w:rPr>
              <w:t>-δράσης ενισχύονται:</w:t>
            </w:r>
          </w:p>
          <w:p w:rsidR="00F70CFE" w:rsidRPr="00557AC2" w:rsidRDefault="00F70CFE" w:rsidP="002F71E6">
            <w:pPr>
              <w:spacing w:before="60" w:after="0" w:line="276" w:lineRule="auto"/>
              <w:rPr>
                <w:rFonts w:ascii="Calibri" w:hAnsi="Calibri" w:cs="Calibri"/>
                <w:sz w:val="18"/>
                <w:szCs w:val="18"/>
                <w:lang w:val="el-GR"/>
              </w:rPr>
            </w:pPr>
            <w:r w:rsidRPr="00557AC2">
              <w:rPr>
                <w:rFonts w:ascii="Calibri" w:hAnsi="Calibri" w:cs="Calibri"/>
                <w:sz w:val="18"/>
                <w:szCs w:val="18"/>
                <w:lang w:val="el-GR"/>
              </w:rPr>
              <w:t>Α. Ίδρυση (από νέους έως 35 ετών) επιχειρήσεων στους τομείς της βιοτεχνίας, χειροτεχνίας, παραγωγής ειδών μετά την 1</w:t>
            </w:r>
            <w:r w:rsidRPr="00557AC2">
              <w:rPr>
                <w:rFonts w:ascii="Calibri" w:hAnsi="Calibri" w:cs="Calibri"/>
                <w:sz w:val="18"/>
                <w:szCs w:val="18"/>
                <w:vertAlign w:val="superscript"/>
                <w:lang w:val="el-GR"/>
              </w:rPr>
              <w:t>η</w:t>
            </w:r>
            <w:r w:rsidRPr="00557AC2">
              <w:rPr>
                <w:rFonts w:ascii="Calibri" w:hAnsi="Calibri" w:cs="Calibri"/>
                <w:sz w:val="18"/>
                <w:szCs w:val="18"/>
                <w:lang w:val="el-GR"/>
              </w:rPr>
              <w:t xml:space="preserve"> μεταποίηση και </w:t>
            </w:r>
            <w:r w:rsidRPr="00557AC2">
              <w:rPr>
                <w:rFonts w:ascii="Calibri" w:eastAsiaTheme="minorHAnsi" w:hAnsi="Calibri" w:cs="Calibri"/>
                <w:bCs/>
                <w:sz w:val="18"/>
                <w:szCs w:val="18"/>
                <w:lang w:val="el-GR"/>
              </w:rPr>
              <w:t>λιανεμπορίου</w:t>
            </w:r>
            <w:r w:rsidRPr="00557AC2">
              <w:rPr>
                <w:rFonts w:ascii="Calibri" w:hAnsi="Calibri" w:cs="Calibri"/>
                <w:sz w:val="18"/>
                <w:szCs w:val="18"/>
                <w:lang w:val="el-GR"/>
              </w:rPr>
              <w:t xml:space="preserve">. </w:t>
            </w:r>
          </w:p>
          <w:p w:rsidR="00F70CFE" w:rsidRPr="00557AC2" w:rsidRDefault="00F70CFE" w:rsidP="002F71E6">
            <w:pPr>
              <w:spacing w:before="0" w:after="0" w:line="276" w:lineRule="auto"/>
              <w:rPr>
                <w:rFonts w:ascii="Calibri" w:hAnsi="Calibri" w:cs="Calibri"/>
                <w:sz w:val="18"/>
                <w:szCs w:val="18"/>
                <w:lang w:val="el-GR"/>
              </w:rPr>
            </w:pPr>
            <w:r w:rsidRPr="00557AC2">
              <w:rPr>
                <w:rFonts w:ascii="Calibri" w:hAnsi="Calibri" w:cs="Calibri"/>
                <w:sz w:val="18"/>
                <w:szCs w:val="18"/>
                <w:lang w:val="el-GR"/>
              </w:rPr>
              <w:t>Ενδεικτικές δραστηριότητες:</w:t>
            </w:r>
          </w:p>
          <w:p w:rsidR="00F70CFE" w:rsidRPr="00557AC2" w:rsidRDefault="00F70CFE" w:rsidP="002F71E6">
            <w:pPr>
              <w:spacing w:before="0" w:after="0" w:line="276" w:lineRule="auto"/>
              <w:rPr>
                <w:rFonts w:ascii="Calibri" w:eastAsiaTheme="minorHAnsi" w:hAnsi="Calibri" w:cs="Calibri"/>
                <w:sz w:val="18"/>
                <w:szCs w:val="18"/>
                <w:lang w:val="el-GR"/>
              </w:rPr>
            </w:pPr>
            <w:r w:rsidRPr="00557AC2">
              <w:rPr>
                <w:rFonts w:ascii="Calibri" w:eastAsiaTheme="minorHAnsi" w:hAnsi="Calibri" w:cs="Calibri"/>
                <w:sz w:val="18"/>
                <w:szCs w:val="18"/>
                <w:lang w:val="el-GR"/>
              </w:rPr>
              <w:t>Α1. Εμπορία - μεταποίηση προς μη γεωργικά προϊόντα (μη τρόφιμα)  (</w:t>
            </w:r>
            <w:proofErr w:type="spellStart"/>
            <w:r w:rsidRPr="00557AC2">
              <w:rPr>
                <w:rFonts w:ascii="Calibri" w:eastAsiaTheme="minorHAnsi" w:hAnsi="Calibri" w:cs="Calibri"/>
                <w:sz w:val="18"/>
                <w:szCs w:val="18"/>
                <w:lang w:val="el-GR"/>
              </w:rPr>
              <w:t>μικρο</w:t>
            </w:r>
            <w:proofErr w:type="spellEnd"/>
            <w:r w:rsidRPr="00557AC2">
              <w:rPr>
                <w:rFonts w:ascii="Calibri" w:eastAsiaTheme="minorHAnsi" w:hAnsi="Calibri" w:cs="Calibri"/>
                <w:sz w:val="18"/>
                <w:szCs w:val="18"/>
                <w:lang w:val="el-GR"/>
              </w:rPr>
              <w:t xml:space="preserve">-οικοτεχνία, χειροτεχνία, δημιουργικές βιοτεχνίες (ξυλογλυπτική, αργυροχρυσοχοΐα, υφαντική </w:t>
            </w:r>
            <w:proofErr w:type="spellStart"/>
            <w:r w:rsidRPr="00557AC2">
              <w:rPr>
                <w:rFonts w:ascii="Calibri" w:eastAsiaTheme="minorHAnsi" w:hAnsi="Calibri" w:cs="Calibri"/>
                <w:sz w:val="18"/>
                <w:szCs w:val="18"/>
                <w:lang w:val="el-GR"/>
              </w:rPr>
              <w:t>κ.ά</w:t>
            </w:r>
            <w:proofErr w:type="spellEnd"/>
            <w:r w:rsidRPr="00557AC2">
              <w:rPr>
                <w:rFonts w:ascii="Calibri" w:eastAsiaTheme="minorHAnsi" w:hAnsi="Calibri" w:cs="Calibri"/>
                <w:sz w:val="18"/>
                <w:szCs w:val="18"/>
                <w:lang w:val="el-GR"/>
              </w:rPr>
              <w:t>) και άλλες μεταποιητικές δραστηριότητες (κοσμήματα</w:t>
            </w:r>
            <w:r w:rsidR="00FE64D2">
              <w:rPr>
                <w:rFonts w:ascii="Calibri" w:eastAsiaTheme="minorHAnsi" w:hAnsi="Calibri" w:cs="Calibri"/>
                <w:sz w:val="18"/>
                <w:szCs w:val="18"/>
                <w:lang w:val="el-GR"/>
              </w:rPr>
              <w:t>, αθλητικά είδη, μουσικά όργανα)</w:t>
            </w:r>
            <w:r w:rsidRPr="00557AC2">
              <w:rPr>
                <w:rFonts w:ascii="Calibri" w:eastAsiaTheme="minorHAnsi" w:hAnsi="Calibri" w:cs="Calibri"/>
                <w:sz w:val="18"/>
                <w:szCs w:val="18"/>
                <w:lang w:val="el-GR"/>
              </w:rPr>
              <w:t xml:space="preserve"> </w:t>
            </w:r>
          </w:p>
          <w:p w:rsidR="00F70CFE" w:rsidRPr="00557AC2" w:rsidRDefault="00F70CFE" w:rsidP="002F71E6">
            <w:pPr>
              <w:spacing w:before="0" w:after="0" w:line="276" w:lineRule="auto"/>
              <w:rPr>
                <w:rFonts w:ascii="Calibri" w:eastAsiaTheme="minorHAnsi" w:hAnsi="Calibri" w:cs="Calibri"/>
                <w:sz w:val="18"/>
                <w:szCs w:val="18"/>
                <w:lang w:val="el-GR"/>
              </w:rPr>
            </w:pPr>
            <w:r w:rsidRPr="00557AC2">
              <w:rPr>
                <w:rFonts w:ascii="Calibri" w:eastAsiaTheme="minorHAnsi" w:hAnsi="Calibri" w:cs="Calibri"/>
                <w:sz w:val="18"/>
                <w:szCs w:val="18"/>
                <w:lang w:val="el-GR"/>
              </w:rPr>
              <w:t xml:space="preserve">Α2. Άσκηση μικρής κλίμακας λιανεμπορίου (τρόφιμα, καύσιμα, αναμνηστικά είδη </w:t>
            </w:r>
            <w:proofErr w:type="spellStart"/>
            <w:r w:rsidRPr="00557AC2">
              <w:rPr>
                <w:rFonts w:ascii="Calibri" w:eastAsiaTheme="minorHAnsi" w:hAnsi="Calibri" w:cs="Calibri"/>
                <w:sz w:val="18"/>
                <w:szCs w:val="18"/>
                <w:lang w:val="el-GR"/>
              </w:rPr>
              <w:t>κ.ά</w:t>
            </w:r>
            <w:proofErr w:type="spellEnd"/>
            <w:r w:rsidRPr="00557AC2">
              <w:rPr>
                <w:rFonts w:ascii="Calibri" w:eastAsiaTheme="minorHAnsi" w:hAnsi="Calibri" w:cs="Calibri"/>
                <w:sz w:val="18"/>
                <w:szCs w:val="18"/>
                <w:lang w:val="el-GR"/>
              </w:rPr>
              <w:t>)</w:t>
            </w:r>
          </w:p>
          <w:p w:rsidR="00F70CFE" w:rsidRPr="00557AC2" w:rsidRDefault="00F70CFE" w:rsidP="002F71E6">
            <w:pPr>
              <w:spacing w:before="0" w:after="0" w:line="276" w:lineRule="auto"/>
              <w:rPr>
                <w:rFonts w:ascii="Calibri" w:eastAsiaTheme="minorHAnsi" w:hAnsi="Calibri" w:cs="Calibri"/>
                <w:sz w:val="18"/>
                <w:szCs w:val="18"/>
                <w:lang w:val="el-GR"/>
              </w:rPr>
            </w:pPr>
            <w:r w:rsidRPr="00557AC2">
              <w:rPr>
                <w:rFonts w:ascii="Calibri" w:eastAsiaTheme="minorHAnsi" w:hAnsi="Calibri" w:cs="Calibri"/>
                <w:sz w:val="18"/>
                <w:szCs w:val="18"/>
                <w:lang w:val="el-GR"/>
              </w:rPr>
              <w:t>Α3. Δραστηριότητες Καταστημάτων Υγειονομικού Ενδιαφέροντος τα οποία παράγουν μόνο, είτε συνδυάζουν παρασκευή, λιανική πώληση και κατανάλωση από πελάτες εντός και εκτός αυτών, επεξεργασμένων τροφίμων και ποτών.</w:t>
            </w:r>
          </w:p>
          <w:p w:rsidR="00307818" w:rsidRPr="00FD7627" w:rsidRDefault="00F70CFE" w:rsidP="002F71E6">
            <w:pPr>
              <w:spacing w:before="0" w:line="276" w:lineRule="auto"/>
              <w:rPr>
                <w:rFonts w:ascii="Calibri" w:eastAsiaTheme="minorHAnsi" w:hAnsi="Calibri" w:cs="Calibri"/>
                <w:sz w:val="18"/>
                <w:szCs w:val="18"/>
                <w:lang w:val="el-GR"/>
              </w:rPr>
            </w:pPr>
            <w:r w:rsidRPr="00557AC2">
              <w:rPr>
                <w:rFonts w:ascii="Calibri" w:eastAsiaTheme="minorHAnsi" w:hAnsi="Calibri" w:cs="Calibri"/>
                <w:sz w:val="18"/>
                <w:szCs w:val="18"/>
                <w:lang w:val="el-GR"/>
              </w:rPr>
              <w:t>Β. Εκσυγχρονισμός (χωρίς επεκτάσεις) υπαρχουσών επιχειρήσεων με τα ανωτέρω αντικείμενα, ανεξαρτήτως ηλικίας του επιχειρηματία</w:t>
            </w:r>
          </w:p>
        </w:tc>
      </w:tr>
      <w:tr w:rsidR="001E41D7" w:rsidRPr="001E6A18" w:rsidTr="004D679F">
        <w:trPr>
          <w:trHeight w:val="2248"/>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41D7" w:rsidRPr="00210D9F" w:rsidRDefault="001E41D7" w:rsidP="009D636C">
            <w:pPr>
              <w:spacing w:after="60"/>
              <w:jc w:val="center"/>
              <w:rPr>
                <w:rFonts w:ascii="Calibri" w:hAnsi="Calibri" w:cs="Calibri"/>
                <w:color w:val="000000"/>
                <w:sz w:val="18"/>
                <w:szCs w:val="18"/>
              </w:rPr>
            </w:pPr>
            <w:r w:rsidRPr="00210D9F">
              <w:rPr>
                <w:rFonts w:ascii="Calibri" w:hAnsi="Calibri" w:cs="Calibri"/>
                <w:color w:val="000000"/>
                <w:sz w:val="18"/>
                <w:szCs w:val="18"/>
              </w:rPr>
              <w:t>19.2.2.5</w:t>
            </w:r>
          </w:p>
        </w:tc>
        <w:tc>
          <w:tcPr>
            <w:tcW w:w="3828" w:type="dxa"/>
            <w:tcBorders>
              <w:top w:val="single" w:sz="4" w:space="0" w:color="auto"/>
              <w:left w:val="nil"/>
              <w:bottom w:val="single" w:sz="4" w:space="0" w:color="auto"/>
              <w:right w:val="single" w:sz="4" w:space="0" w:color="auto"/>
            </w:tcBorders>
            <w:shd w:val="clear" w:color="auto" w:fill="auto"/>
            <w:vAlign w:val="center"/>
            <w:hideMark/>
          </w:tcPr>
          <w:p w:rsidR="001E41D7" w:rsidRPr="00557AC2" w:rsidRDefault="001E41D7" w:rsidP="00A858F9">
            <w:pPr>
              <w:spacing w:before="60" w:after="60" w:line="276" w:lineRule="auto"/>
              <w:jc w:val="left"/>
              <w:rPr>
                <w:rFonts w:ascii="Calibri" w:hAnsi="Calibri" w:cs="Calibri"/>
                <w:color w:val="000000"/>
                <w:sz w:val="18"/>
                <w:szCs w:val="18"/>
                <w:lang w:val="el-GR"/>
              </w:rPr>
            </w:pPr>
            <w:r w:rsidRPr="00557AC2">
              <w:rPr>
                <w:rFonts w:ascii="Calibri" w:hAnsi="Calibri" w:cs="Calibri"/>
                <w:color w:val="000000"/>
                <w:sz w:val="18"/>
                <w:szCs w:val="18"/>
                <w:lang w:val="el-GR"/>
              </w:rPr>
              <w:t xml:space="preserve">Ενίσχυση επενδύσεων </w:t>
            </w:r>
            <w:r w:rsidR="00F70CFE" w:rsidRPr="00557AC2">
              <w:rPr>
                <w:rFonts w:ascii="Calibri" w:hAnsi="Calibri" w:cs="Calibri"/>
                <w:sz w:val="18"/>
                <w:szCs w:val="18"/>
                <w:lang w:val="el-GR"/>
              </w:rPr>
              <w:t xml:space="preserve">επιχειρήσεων του δευτερογενή και τριτογενή τομέα </w:t>
            </w:r>
            <w:r w:rsidRPr="00557AC2">
              <w:rPr>
                <w:rFonts w:ascii="Calibri" w:hAnsi="Calibri" w:cs="Calibri"/>
                <w:color w:val="000000"/>
                <w:sz w:val="18"/>
                <w:szCs w:val="18"/>
                <w:lang w:val="el-GR"/>
              </w:rPr>
              <w:t>για την εξυπηρέτηση του αγροτικού πληθυσμού</w:t>
            </w:r>
            <w:r w:rsidR="00F70CFE" w:rsidRPr="00557AC2">
              <w:rPr>
                <w:rFonts w:ascii="Calibri" w:hAnsi="Calibri" w:cs="Calibri"/>
                <w:color w:val="000000"/>
                <w:sz w:val="18"/>
                <w:szCs w:val="18"/>
                <w:lang w:val="el-GR"/>
              </w:rPr>
              <w:t xml:space="preserve"> που συμβάλουν κυρίως στην μη περιθωριοποίηση των νέων</w:t>
            </w:r>
            <w:r w:rsidR="00F70CFE" w:rsidRPr="00557AC2">
              <w:rPr>
                <w:rFonts w:ascii="Calibri" w:hAnsi="Calibri" w:cs="Calibri"/>
                <w:sz w:val="18"/>
                <w:szCs w:val="18"/>
                <w:lang w:val="el-GR"/>
              </w:rPr>
              <w:t xml:space="preserve"> στην επίτευξη κοινωνικής συνοχής και στην καταπολέμηση της </w:t>
            </w:r>
            <w:r w:rsidR="00177E9B" w:rsidRPr="00557AC2">
              <w:rPr>
                <w:rFonts w:ascii="Calibri" w:hAnsi="Calibri" w:cs="Calibri"/>
                <w:sz w:val="18"/>
                <w:szCs w:val="18"/>
                <w:lang w:val="el-GR"/>
              </w:rPr>
              <w:t xml:space="preserve">φτώχειας και στην </w:t>
            </w:r>
            <w:r w:rsidR="00BD364E" w:rsidRPr="00557AC2">
              <w:rPr>
                <w:rFonts w:ascii="Calibri" w:hAnsi="Calibri" w:cs="Calibri"/>
                <w:sz w:val="18"/>
                <w:szCs w:val="18"/>
                <w:lang w:val="el-GR"/>
              </w:rPr>
              <w:t>ενίσχυση της τοπικής οικονομίας</w:t>
            </w:r>
          </w:p>
        </w:tc>
        <w:tc>
          <w:tcPr>
            <w:tcW w:w="5244" w:type="dxa"/>
            <w:tcBorders>
              <w:top w:val="single" w:sz="4" w:space="0" w:color="auto"/>
              <w:left w:val="nil"/>
              <w:bottom w:val="single" w:sz="4" w:space="0" w:color="auto"/>
              <w:right w:val="single" w:sz="4" w:space="0" w:color="auto"/>
            </w:tcBorders>
            <w:shd w:val="clear" w:color="auto" w:fill="auto"/>
          </w:tcPr>
          <w:p w:rsidR="008A6A75" w:rsidRPr="008A6A75" w:rsidRDefault="008A6A75" w:rsidP="002F71E6">
            <w:pPr>
              <w:spacing w:before="60" w:after="0" w:line="276" w:lineRule="auto"/>
              <w:rPr>
                <w:rFonts w:ascii="Calibri" w:hAnsi="Calibri" w:cs="Calibri"/>
                <w:sz w:val="18"/>
                <w:szCs w:val="18"/>
                <w:lang w:val="el-GR"/>
              </w:rPr>
            </w:pPr>
            <w:r w:rsidRPr="008A6A75">
              <w:rPr>
                <w:rFonts w:ascii="Calibri" w:hAnsi="Calibri" w:cs="Calibri"/>
                <w:sz w:val="18"/>
                <w:szCs w:val="18"/>
                <w:lang w:val="el-GR"/>
              </w:rPr>
              <w:t xml:space="preserve">Στο πλαίσιο της </w:t>
            </w:r>
            <w:proofErr w:type="spellStart"/>
            <w:r w:rsidRPr="008A6A75">
              <w:rPr>
                <w:rFonts w:ascii="Calibri" w:hAnsi="Calibri" w:cs="Calibri"/>
                <w:sz w:val="18"/>
                <w:szCs w:val="18"/>
                <w:lang w:val="el-GR"/>
              </w:rPr>
              <w:t>υπο</w:t>
            </w:r>
            <w:proofErr w:type="spellEnd"/>
            <w:r w:rsidRPr="008A6A75">
              <w:rPr>
                <w:rFonts w:ascii="Calibri" w:hAnsi="Calibri" w:cs="Calibri"/>
                <w:sz w:val="18"/>
                <w:szCs w:val="18"/>
                <w:lang w:val="el-GR"/>
              </w:rPr>
              <w:t>-δράσης ενισχύονται:</w:t>
            </w:r>
          </w:p>
          <w:p w:rsidR="00177E9B" w:rsidRPr="00557AC2" w:rsidRDefault="00177E9B" w:rsidP="002F71E6">
            <w:pPr>
              <w:spacing w:before="60" w:after="0" w:line="276" w:lineRule="auto"/>
              <w:rPr>
                <w:rFonts w:ascii="Calibri" w:hAnsi="Calibri" w:cs="Calibri"/>
                <w:sz w:val="18"/>
                <w:szCs w:val="18"/>
                <w:lang w:val="el-GR"/>
              </w:rPr>
            </w:pPr>
            <w:r w:rsidRPr="00557AC2">
              <w:rPr>
                <w:rFonts w:ascii="Calibri" w:hAnsi="Calibri" w:cs="Calibri"/>
                <w:sz w:val="18"/>
                <w:szCs w:val="18"/>
                <w:lang w:val="el-GR"/>
              </w:rPr>
              <w:t xml:space="preserve">1) Ίδρυση από νέους έως και 35 ετών επιχειρήσεων παροχής επιστημονικών, τεχνικών, κατασκευαστικών, κοινωνικών και άλλων υπηρεσιών, που ασκούν δραστηριότητες  όπως (ενδεικτικά):  </w:t>
            </w:r>
          </w:p>
          <w:p w:rsidR="00177E9B" w:rsidRPr="00557AC2" w:rsidRDefault="00177E9B" w:rsidP="002F71E6">
            <w:pPr>
              <w:spacing w:before="0" w:after="0" w:line="276" w:lineRule="auto"/>
              <w:rPr>
                <w:rFonts w:ascii="Calibri" w:hAnsi="Calibri" w:cs="Calibri"/>
                <w:bCs/>
                <w:iCs/>
                <w:sz w:val="18"/>
                <w:szCs w:val="18"/>
                <w:lang w:val="el-GR"/>
              </w:rPr>
            </w:pPr>
            <w:r w:rsidRPr="00557AC2">
              <w:rPr>
                <w:rFonts w:ascii="Calibri" w:hAnsi="Calibri" w:cs="Calibri"/>
                <w:bCs/>
                <w:iCs/>
                <w:sz w:val="18"/>
                <w:szCs w:val="18"/>
                <w:lang w:val="el-GR"/>
              </w:rPr>
              <w:t xml:space="preserve">Νομικές, λογιστικές, αρχιτεκτονικές, φοροτεχνικές, συμβουλευτικές, </w:t>
            </w:r>
            <w:r w:rsidRPr="00557AC2">
              <w:rPr>
                <w:rFonts w:ascii="Calibri" w:hAnsi="Calibri" w:cs="Calibri"/>
                <w:sz w:val="18"/>
                <w:szCs w:val="18"/>
                <w:lang w:val="el-GR"/>
              </w:rPr>
              <w:t>κτηνιατρικές,</w:t>
            </w:r>
            <w:r w:rsidRPr="00557AC2">
              <w:rPr>
                <w:rFonts w:ascii="Calibri" w:hAnsi="Calibri" w:cs="Calibri"/>
                <w:bCs/>
                <w:iCs/>
                <w:sz w:val="18"/>
                <w:szCs w:val="18"/>
                <w:lang w:val="el-GR"/>
              </w:rPr>
              <w:t xml:space="preserve"> γεωτεχνικές, ιατρικές δραστηριότητες, εκπαίδευση, φροντίδα υγείας, </w:t>
            </w:r>
            <w:r w:rsidRPr="00557AC2">
              <w:rPr>
                <w:rFonts w:ascii="Calibri" w:hAnsi="Calibri" w:cs="Calibri"/>
                <w:sz w:val="18"/>
                <w:szCs w:val="18"/>
                <w:lang w:val="el-GR"/>
              </w:rPr>
              <w:t xml:space="preserve">διασκέδαση, ψυχαγωγία και θεάματα, προσωπικές υπηρεσίες, </w:t>
            </w:r>
            <w:r w:rsidRPr="00557AC2">
              <w:rPr>
                <w:rFonts w:ascii="Calibri" w:hAnsi="Calibri" w:cs="Calibri"/>
                <w:bCs/>
                <w:iCs/>
                <w:sz w:val="18"/>
                <w:szCs w:val="18"/>
                <w:lang w:val="el-GR"/>
              </w:rPr>
              <w:t>κατασκευαστικές, τεχνικές και άλλες δραστηριότητες που εξυπηρετούν τον τοπικό αγροτικό πληθυσμό και την τοπική οικονομία.</w:t>
            </w:r>
          </w:p>
          <w:p w:rsidR="00355EAA" w:rsidRPr="00557AC2" w:rsidRDefault="00177E9B" w:rsidP="002F71E6">
            <w:pPr>
              <w:spacing w:before="0" w:line="276" w:lineRule="auto"/>
              <w:rPr>
                <w:rFonts w:ascii="Calibri" w:hAnsi="Calibri"/>
                <w:sz w:val="18"/>
                <w:szCs w:val="18"/>
                <w:lang w:val="el-GR"/>
              </w:rPr>
            </w:pPr>
            <w:r w:rsidRPr="00557AC2">
              <w:rPr>
                <w:rFonts w:ascii="Calibri" w:hAnsi="Calibri" w:cs="Calibri"/>
                <w:sz w:val="18"/>
                <w:szCs w:val="18"/>
                <w:lang w:val="el-GR"/>
              </w:rPr>
              <w:t xml:space="preserve">2) Εκσυγχρονισμός (χωρίς επεκτάσεις) υπαρχουσών επιχειρήσεων με </w:t>
            </w:r>
            <w:r w:rsidR="00AA20B7">
              <w:rPr>
                <w:rFonts w:ascii="Calibri" w:hAnsi="Calibri" w:cs="Calibri"/>
                <w:sz w:val="18"/>
                <w:szCs w:val="18"/>
                <w:lang w:val="el-GR"/>
              </w:rPr>
              <w:t>τα</w:t>
            </w:r>
            <w:r w:rsidRPr="00557AC2">
              <w:rPr>
                <w:rFonts w:ascii="Calibri" w:hAnsi="Calibri" w:cs="Calibri"/>
                <w:sz w:val="18"/>
                <w:szCs w:val="18"/>
                <w:lang w:val="el-GR"/>
              </w:rPr>
              <w:t xml:space="preserve"> ανωτέρω αντικείμενα, ανεξαρτήτως της ηλικίας του επιχειρηματία</w:t>
            </w:r>
          </w:p>
        </w:tc>
      </w:tr>
      <w:tr w:rsidR="001E41D7" w:rsidRPr="001E6A18" w:rsidTr="004D679F">
        <w:trPr>
          <w:trHeight w:val="1965"/>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41D7" w:rsidRPr="00210D9F" w:rsidRDefault="001E41D7" w:rsidP="009D636C">
            <w:pPr>
              <w:spacing w:after="60"/>
              <w:jc w:val="center"/>
              <w:rPr>
                <w:rFonts w:ascii="Calibri" w:hAnsi="Calibri" w:cs="Calibri"/>
                <w:color w:val="000000"/>
                <w:sz w:val="18"/>
                <w:szCs w:val="18"/>
              </w:rPr>
            </w:pPr>
            <w:r w:rsidRPr="00210D9F">
              <w:rPr>
                <w:rFonts w:ascii="Calibri" w:hAnsi="Calibri" w:cs="Calibri"/>
                <w:color w:val="000000"/>
                <w:sz w:val="18"/>
                <w:szCs w:val="18"/>
              </w:rPr>
              <w:lastRenderedPageBreak/>
              <w:t>19.2.2.6</w:t>
            </w:r>
          </w:p>
        </w:tc>
        <w:tc>
          <w:tcPr>
            <w:tcW w:w="3828" w:type="dxa"/>
            <w:tcBorders>
              <w:top w:val="single" w:sz="4" w:space="0" w:color="auto"/>
              <w:left w:val="nil"/>
              <w:bottom w:val="single" w:sz="4" w:space="0" w:color="auto"/>
              <w:right w:val="single" w:sz="4" w:space="0" w:color="auto"/>
            </w:tcBorders>
            <w:shd w:val="clear" w:color="auto" w:fill="auto"/>
            <w:vAlign w:val="center"/>
            <w:hideMark/>
          </w:tcPr>
          <w:p w:rsidR="00BD364E" w:rsidRPr="00557AC2" w:rsidRDefault="00BD364E" w:rsidP="002F71E6">
            <w:pPr>
              <w:spacing w:before="60" w:line="276" w:lineRule="auto"/>
              <w:rPr>
                <w:rFonts w:ascii="Calibri" w:eastAsiaTheme="minorHAnsi" w:hAnsi="Calibri" w:cs="Calibri"/>
                <w:sz w:val="18"/>
                <w:szCs w:val="18"/>
                <w:lang w:val="el-GR"/>
              </w:rPr>
            </w:pPr>
            <w:r w:rsidRPr="00557AC2">
              <w:rPr>
                <w:rFonts w:ascii="Calibri" w:eastAsiaTheme="minorEastAsia" w:hAnsi="Calibri" w:cs="Calibri"/>
                <w:sz w:val="18"/>
                <w:szCs w:val="18"/>
                <w:lang w:val="el-GR" w:eastAsia="el-GR"/>
              </w:rPr>
              <w:t xml:space="preserve">Ενθάρρυνση δημιουργίας μονάδων οικοτεχνίας / </w:t>
            </w:r>
            <w:proofErr w:type="spellStart"/>
            <w:r w:rsidRPr="00557AC2">
              <w:rPr>
                <w:rFonts w:ascii="Calibri" w:eastAsiaTheme="minorEastAsia" w:hAnsi="Calibri" w:cs="Calibri"/>
                <w:sz w:val="18"/>
                <w:szCs w:val="18"/>
                <w:lang w:val="el-GR" w:eastAsia="el-GR"/>
              </w:rPr>
              <w:t>πολυλειτουργικών</w:t>
            </w:r>
            <w:proofErr w:type="spellEnd"/>
            <w:r w:rsidRPr="00557AC2">
              <w:rPr>
                <w:rFonts w:ascii="Calibri" w:eastAsiaTheme="minorEastAsia" w:hAnsi="Calibri" w:cs="Calibri"/>
                <w:sz w:val="18"/>
                <w:szCs w:val="18"/>
                <w:lang w:val="el-GR" w:eastAsia="el-GR"/>
              </w:rPr>
              <w:t xml:space="preserve"> αγροκτημάτων για την αξιοποίηση της τοπικής παραγωγής αγροτικών προϊόντων και τη διασύνδεση των </w:t>
            </w:r>
            <w:r w:rsidRPr="00557AC2">
              <w:rPr>
                <w:rFonts w:ascii="Calibri" w:eastAsiaTheme="minorHAnsi" w:hAnsi="Calibri" w:cs="Calibri"/>
                <w:sz w:val="18"/>
                <w:szCs w:val="18"/>
                <w:lang w:val="el-GR"/>
              </w:rPr>
              <w:t xml:space="preserve">αγροτικών εκμεταλλεύσεων με τον τουρισμό, την εκπαίδευση, τον τοπικό πολιτισμό και παράδοση, τον αθλητισμό και την </w:t>
            </w:r>
            <w:r w:rsidRPr="00557AC2">
              <w:rPr>
                <w:rFonts w:ascii="Calibri" w:hAnsi="Calibri" w:cs="Calibri"/>
                <w:sz w:val="18"/>
                <w:szCs w:val="18"/>
                <w:lang w:val="el-GR"/>
              </w:rPr>
              <w:t>προάσπιση της υγείας</w:t>
            </w:r>
          </w:p>
          <w:p w:rsidR="001E41D7" w:rsidRPr="00557AC2" w:rsidRDefault="001E41D7" w:rsidP="002F71E6">
            <w:pPr>
              <w:spacing w:line="276" w:lineRule="auto"/>
              <w:rPr>
                <w:rFonts w:ascii="Calibri" w:hAnsi="Calibri" w:cs="Calibri"/>
                <w:color w:val="000000"/>
                <w:sz w:val="18"/>
                <w:szCs w:val="18"/>
                <w:lang w:val="el-GR"/>
              </w:rPr>
            </w:pPr>
          </w:p>
        </w:tc>
        <w:tc>
          <w:tcPr>
            <w:tcW w:w="5244" w:type="dxa"/>
            <w:tcBorders>
              <w:top w:val="single" w:sz="4" w:space="0" w:color="auto"/>
              <w:left w:val="nil"/>
              <w:bottom w:val="single" w:sz="4" w:space="0" w:color="auto"/>
              <w:right w:val="single" w:sz="4" w:space="0" w:color="auto"/>
            </w:tcBorders>
            <w:shd w:val="clear" w:color="auto" w:fill="auto"/>
          </w:tcPr>
          <w:p w:rsidR="008A6A75" w:rsidRPr="008A6A75" w:rsidRDefault="008A6A75" w:rsidP="002F71E6">
            <w:pPr>
              <w:spacing w:before="60" w:after="0" w:line="276" w:lineRule="auto"/>
              <w:rPr>
                <w:rFonts w:ascii="Calibri" w:eastAsiaTheme="minorHAnsi" w:hAnsi="Calibri" w:cs="Calibri"/>
                <w:sz w:val="18"/>
                <w:szCs w:val="18"/>
                <w:lang w:val="el-GR"/>
              </w:rPr>
            </w:pPr>
            <w:r w:rsidRPr="008A6A75">
              <w:rPr>
                <w:rFonts w:ascii="Calibri" w:eastAsiaTheme="minorHAnsi" w:hAnsi="Calibri" w:cs="Calibri"/>
                <w:sz w:val="18"/>
                <w:szCs w:val="18"/>
                <w:lang w:val="el-GR"/>
              </w:rPr>
              <w:t xml:space="preserve">Στο πλαίσιο της </w:t>
            </w:r>
            <w:proofErr w:type="spellStart"/>
            <w:r w:rsidRPr="008A6A75">
              <w:rPr>
                <w:rFonts w:ascii="Calibri" w:eastAsiaTheme="minorHAnsi" w:hAnsi="Calibri" w:cs="Calibri"/>
                <w:sz w:val="18"/>
                <w:szCs w:val="18"/>
                <w:lang w:val="el-GR"/>
              </w:rPr>
              <w:t>υπο</w:t>
            </w:r>
            <w:proofErr w:type="spellEnd"/>
            <w:r w:rsidRPr="008A6A75">
              <w:rPr>
                <w:rFonts w:ascii="Calibri" w:eastAsiaTheme="minorHAnsi" w:hAnsi="Calibri" w:cs="Calibri"/>
                <w:sz w:val="18"/>
                <w:szCs w:val="18"/>
                <w:lang w:val="el-GR"/>
              </w:rPr>
              <w:t>-δράσης ενισχύονται:</w:t>
            </w:r>
          </w:p>
          <w:p w:rsidR="00592AF2" w:rsidRPr="00557AC2" w:rsidRDefault="00592AF2" w:rsidP="002F71E6">
            <w:pPr>
              <w:spacing w:before="60" w:after="0" w:line="276" w:lineRule="auto"/>
              <w:rPr>
                <w:rFonts w:ascii="Calibri" w:eastAsiaTheme="minorHAnsi" w:hAnsi="Calibri" w:cs="Calibri"/>
                <w:sz w:val="18"/>
                <w:szCs w:val="18"/>
                <w:lang w:val="el-GR"/>
              </w:rPr>
            </w:pPr>
            <w:r w:rsidRPr="00557AC2">
              <w:rPr>
                <w:rFonts w:ascii="Calibri" w:eastAsiaTheme="minorHAnsi" w:hAnsi="Calibri" w:cs="Calibri"/>
                <w:sz w:val="18"/>
                <w:szCs w:val="18"/>
                <w:lang w:val="el-GR"/>
              </w:rPr>
              <w:t>1) Ίδρυση μονάδων μεταποίησης / εμπορίας της ιδίας παραγωγής αγροτών στους τομείς δημητριακών (αρτοσκευασμάτων  και ζυμαρικών), προϊόντων φυτικής προέλευσης με ή χωρίς γλυκαντικές ύλες (γλυκά κουταλιού, μαρμελάδες, κομπόστες, πετιμέζι, μουσταλευριά κλπ), ελαίων και ελιάς, τουρσί, αποξηραμένων φρούτων, μελιού, γαλακτοκομίας, οσπρίων και αρωματικών φυτών καθώς και η αγορά συγκροτήματος ψυχρής έκθλιψης ελαιολάδου.</w:t>
            </w:r>
          </w:p>
          <w:p w:rsidR="001E41D7" w:rsidRPr="00557AC2" w:rsidRDefault="00592AF2" w:rsidP="002F71E6">
            <w:pPr>
              <w:spacing w:before="0" w:line="276" w:lineRule="auto"/>
              <w:rPr>
                <w:rFonts w:ascii="Calibri" w:hAnsi="Calibri"/>
                <w:sz w:val="18"/>
                <w:szCs w:val="18"/>
                <w:lang w:val="el-GR"/>
              </w:rPr>
            </w:pPr>
            <w:r w:rsidRPr="00557AC2">
              <w:rPr>
                <w:rFonts w:ascii="Calibri" w:hAnsi="Calibri"/>
                <w:sz w:val="18"/>
                <w:szCs w:val="18"/>
                <w:lang w:val="el-GR"/>
              </w:rPr>
              <w:t xml:space="preserve">2) </w:t>
            </w:r>
            <w:r w:rsidRPr="00557AC2">
              <w:rPr>
                <w:rFonts w:ascii="Calibri" w:eastAsiaTheme="minorHAnsi" w:hAnsi="Calibri" w:cs="Calibri"/>
                <w:sz w:val="18"/>
                <w:szCs w:val="18"/>
                <w:lang w:val="el-GR"/>
              </w:rPr>
              <w:t xml:space="preserve">Ίδρυση αγροκτημάτων με ενδεικτικές λειτουργίες στους τομείς </w:t>
            </w:r>
            <w:r w:rsidRPr="00557AC2">
              <w:rPr>
                <w:rFonts w:ascii="Calibri" w:hAnsi="Calibri" w:cs="Calibri"/>
                <w:sz w:val="18"/>
                <w:szCs w:val="18"/>
                <w:lang w:val="el-GR"/>
              </w:rPr>
              <w:t xml:space="preserve">οικοτεχνίας, εκπαίδευσης, πρόληψης και προάσπισης υγείας, περιβάλλοντος, αθλητισμού-πολιτισμού και δημιουργία συνεργατικών δράσεων με γειτνιάζουσες παραγωγικές μονάδες γεωργίας &amp; κτηνοτροφίας και επιχειρήσεις μεταποίησης /τυποποίησης αγροτικών προϊόντων, καθώς και με τα κατά τόπους μουσεία, μνημεία και αρχαιολογικούς χώρους. </w:t>
            </w:r>
          </w:p>
        </w:tc>
      </w:tr>
      <w:tr w:rsidR="00B84007" w:rsidRPr="001E6A18" w:rsidTr="004D679F">
        <w:trPr>
          <w:trHeight w:val="3693"/>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4007" w:rsidRPr="00210D9F" w:rsidRDefault="00B84007" w:rsidP="009D636C">
            <w:pPr>
              <w:spacing w:after="60"/>
              <w:jc w:val="center"/>
              <w:rPr>
                <w:rFonts w:ascii="Calibri" w:hAnsi="Calibri" w:cs="Calibri"/>
                <w:color w:val="000000"/>
                <w:sz w:val="18"/>
                <w:szCs w:val="18"/>
              </w:rPr>
            </w:pPr>
            <w:r w:rsidRPr="00210D9F">
              <w:rPr>
                <w:rFonts w:ascii="Calibri" w:hAnsi="Calibri" w:cs="Calibri"/>
                <w:color w:val="000000"/>
                <w:sz w:val="18"/>
                <w:szCs w:val="18"/>
              </w:rPr>
              <w:t>19.2.3.1</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6505" w:rsidRPr="00557AC2" w:rsidRDefault="004F6505" w:rsidP="002F71E6">
            <w:pPr>
              <w:spacing w:before="60" w:line="276" w:lineRule="auto"/>
              <w:rPr>
                <w:rFonts w:ascii="Calibri" w:eastAsiaTheme="minorEastAsia" w:hAnsi="Calibri" w:cs="Calibri"/>
                <w:sz w:val="18"/>
                <w:szCs w:val="18"/>
                <w:lang w:val="el-GR" w:eastAsia="el-GR"/>
              </w:rPr>
            </w:pPr>
            <w:r w:rsidRPr="00557AC2">
              <w:rPr>
                <w:rFonts w:ascii="Calibri" w:eastAsiaTheme="minorEastAsia" w:hAnsi="Calibri" w:cs="Calibri"/>
                <w:sz w:val="18"/>
                <w:szCs w:val="18"/>
                <w:lang w:val="el-GR" w:eastAsia="el-GR"/>
              </w:rPr>
              <w:t xml:space="preserve">Βελτίωση της ανταγωνιστικότητας της αλυσίδας αξίας του </w:t>
            </w:r>
            <w:proofErr w:type="spellStart"/>
            <w:r w:rsidRPr="00557AC2">
              <w:rPr>
                <w:rFonts w:ascii="Calibri" w:eastAsiaTheme="minorEastAsia" w:hAnsi="Calibri" w:cs="Calibri"/>
                <w:sz w:val="18"/>
                <w:szCs w:val="18"/>
                <w:lang w:val="el-GR" w:eastAsia="el-GR"/>
              </w:rPr>
              <w:t>αγρο</w:t>
            </w:r>
            <w:proofErr w:type="spellEnd"/>
            <w:r w:rsidRPr="00557AC2">
              <w:rPr>
                <w:rFonts w:ascii="Calibri" w:eastAsiaTheme="minorEastAsia" w:hAnsi="Calibri" w:cs="Calibri"/>
                <w:sz w:val="18"/>
                <w:szCs w:val="18"/>
                <w:lang w:val="el-GR" w:eastAsia="el-GR"/>
              </w:rPr>
              <w:t>-διατροφικού τομέα με ενίσχυση επενδύσεων στην μεταποίηση, εμπορία και/ή ανάπτυξη γεωργικών προϊόντων με αποτέλεσμα γεωργικό προϊόν</w:t>
            </w:r>
          </w:p>
          <w:p w:rsidR="004F6505" w:rsidRPr="00557AC2" w:rsidRDefault="004F6505" w:rsidP="002F71E6">
            <w:pPr>
              <w:autoSpaceDE w:val="0"/>
              <w:autoSpaceDN w:val="0"/>
              <w:adjustRightInd w:val="0"/>
              <w:spacing w:before="0" w:after="0" w:line="276" w:lineRule="auto"/>
              <w:contextualSpacing/>
              <w:rPr>
                <w:rFonts w:ascii="Calibri" w:eastAsiaTheme="minorEastAsia" w:hAnsi="Calibri" w:cs="Calibri"/>
                <w:sz w:val="18"/>
                <w:szCs w:val="18"/>
                <w:lang w:val="el-GR" w:eastAsia="el-GR"/>
              </w:rPr>
            </w:pPr>
          </w:p>
          <w:p w:rsidR="00B84007" w:rsidRPr="00557AC2" w:rsidRDefault="00B84007" w:rsidP="002F71E6">
            <w:pPr>
              <w:spacing w:after="60" w:line="276" w:lineRule="auto"/>
              <w:rPr>
                <w:rFonts w:ascii="Calibri" w:hAnsi="Calibri" w:cs="Calibri"/>
                <w:color w:val="000000"/>
                <w:sz w:val="18"/>
                <w:szCs w:val="18"/>
                <w:lang w:val="el-GR"/>
              </w:rPr>
            </w:pPr>
          </w:p>
        </w:tc>
        <w:tc>
          <w:tcPr>
            <w:tcW w:w="5244" w:type="dxa"/>
            <w:tcBorders>
              <w:top w:val="single" w:sz="4" w:space="0" w:color="auto"/>
              <w:left w:val="single" w:sz="4" w:space="0" w:color="auto"/>
              <w:bottom w:val="single" w:sz="4" w:space="0" w:color="auto"/>
              <w:right w:val="single" w:sz="4" w:space="0" w:color="auto"/>
            </w:tcBorders>
            <w:shd w:val="clear" w:color="auto" w:fill="auto"/>
          </w:tcPr>
          <w:p w:rsidR="008A6A75" w:rsidRPr="008A6A75" w:rsidRDefault="008A6A75" w:rsidP="002F71E6">
            <w:pPr>
              <w:spacing w:before="60" w:after="0" w:line="276" w:lineRule="auto"/>
              <w:rPr>
                <w:rFonts w:ascii="Calibri" w:eastAsiaTheme="minorEastAsia" w:hAnsi="Calibri" w:cs="Calibri"/>
                <w:sz w:val="18"/>
                <w:szCs w:val="18"/>
                <w:lang w:val="el-GR" w:eastAsia="el-GR"/>
              </w:rPr>
            </w:pPr>
            <w:r w:rsidRPr="008A6A75">
              <w:rPr>
                <w:rFonts w:ascii="Calibri" w:eastAsiaTheme="minorEastAsia" w:hAnsi="Calibri" w:cs="Calibri"/>
                <w:sz w:val="18"/>
                <w:szCs w:val="18"/>
                <w:lang w:val="el-GR" w:eastAsia="el-GR"/>
              </w:rPr>
              <w:t xml:space="preserve">Στο πλαίσιο της </w:t>
            </w:r>
            <w:proofErr w:type="spellStart"/>
            <w:r w:rsidRPr="008A6A75">
              <w:rPr>
                <w:rFonts w:ascii="Calibri" w:eastAsiaTheme="minorEastAsia" w:hAnsi="Calibri" w:cs="Calibri"/>
                <w:sz w:val="18"/>
                <w:szCs w:val="18"/>
                <w:lang w:val="el-GR" w:eastAsia="el-GR"/>
              </w:rPr>
              <w:t>υπο</w:t>
            </w:r>
            <w:proofErr w:type="spellEnd"/>
            <w:r w:rsidRPr="008A6A75">
              <w:rPr>
                <w:rFonts w:ascii="Calibri" w:eastAsiaTheme="minorEastAsia" w:hAnsi="Calibri" w:cs="Calibri"/>
                <w:sz w:val="18"/>
                <w:szCs w:val="18"/>
                <w:lang w:val="el-GR" w:eastAsia="el-GR"/>
              </w:rPr>
              <w:t>-δράσης ενισχύονται:</w:t>
            </w:r>
          </w:p>
          <w:p w:rsidR="004F6505" w:rsidRPr="00557AC2" w:rsidRDefault="004F6505" w:rsidP="002F71E6">
            <w:pPr>
              <w:spacing w:before="60" w:after="0" w:line="276" w:lineRule="auto"/>
              <w:rPr>
                <w:rFonts w:ascii="Calibri" w:eastAsiaTheme="minorEastAsia" w:hAnsi="Calibri" w:cs="Calibri"/>
                <w:sz w:val="18"/>
                <w:szCs w:val="18"/>
                <w:lang w:val="el-GR" w:eastAsia="el-GR"/>
              </w:rPr>
            </w:pPr>
            <w:r w:rsidRPr="00557AC2">
              <w:rPr>
                <w:rFonts w:ascii="Calibri" w:eastAsiaTheme="minorEastAsia" w:hAnsi="Calibri" w:cs="Calibri"/>
                <w:sz w:val="18"/>
                <w:szCs w:val="18"/>
                <w:lang w:val="el-GR" w:eastAsia="el-GR"/>
              </w:rPr>
              <w:t xml:space="preserve">Ιδρύσεις, εκσυγχρονισμοί, επεκτάσεις και  μετεγκαταστάσεις μονάδων παραγωγής και αποθηκευτικών χώρων, συγχωνεύσεις μονάδων, μονάδες διαχείρισης υποπροϊόντων  για τους εξής κλάδους: </w:t>
            </w:r>
          </w:p>
          <w:p w:rsidR="00B84007" w:rsidRPr="00557AC2" w:rsidRDefault="004F6505" w:rsidP="0069434B">
            <w:pPr>
              <w:autoSpaceDE w:val="0"/>
              <w:autoSpaceDN w:val="0"/>
              <w:adjustRightInd w:val="0"/>
              <w:spacing w:before="0" w:line="276" w:lineRule="auto"/>
              <w:contextualSpacing/>
              <w:rPr>
                <w:rFonts w:ascii="Calibri" w:eastAsiaTheme="minorEastAsia" w:hAnsi="Calibri" w:cs="Calibri"/>
                <w:sz w:val="18"/>
                <w:szCs w:val="18"/>
                <w:lang w:val="el-GR" w:eastAsia="el-GR"/>
              </w:rPr>
            </w:pPr>
            <w:r w:rsidRPr="00557AC2">
              <w:rPr>
                <w:rFonts w:ascii="Calibri" w:eastAsiaTheme="minorEastAsia" w:hAnsi="Calibri" w:cs="Calibri"/>
                <w:sz w:val="18"/>
                <w:szCs w:val="18"/>
                <w:lang w:val="el-GR" w:eastAsia="el-GR"/>
              </w:rPr>
              <w:t xml:space="preserve">α) Κρέας – πουλερικά – κουνέλια (εξαιρείται ίδρυση σφαγείων), β) Γάλα, γ) Αυγά, δ) Σηροτροφία – μελισσοκομία – </w:t>
            </w:r>
            <w:proofErr w:type="spellStart"/>
            <w:r w:rsidRPr="00557AC2">
              <w:rPr>
                <w:rFonts w:ascii="Calibri" w:eastAsiaTheme="minorEastAsia" w:hAnsi="Calibri" w:cs="Calibri"/>
                <w:sz w:val="18"/>
                <w:szCs w:val="18"/>
                <w:lang w:val="el-GR" w:eastAsia="el-GR"/>
              </w:rPr>
              <w:t>σαλιγκαροτροφία</w:t>
            </w:r>
            <w:proofErr w:type="spellEnd"/>
            <w:r w:rsidRPr="00557AC2">
              <w:rPr>
                <w:rFonts w:ascii="Calibri" w:eastAsiaTheme="minorEastAsia" w:hAnsi="Calibri" w:cs="Calibri"/>
                <w:sz w:val="18"/>
                <w:szCs w:val="18"/>
                <w:lang w:val="el-GR" w:eastAsia="el-GR"/>
              </w:rPr>
              <w:t xml:space="preserve"> –διάφορα ζώα, ε) Ζωοτροφές, στ) Δημητριακά, ζ) </w:t>
            </w:r>
            <w:proofErr w:type="spellStart"/>
            <w:r w:rsidRPr="00557AC2">
              <w:rPr>
                <w:rFonts w:ascii="Calibri" w:eastAsiaTheme="minorEastAsia" w:hAnsi="Calibri" w:cs="Calibri"/>
                <w:sz w:val="18"/>
                <w:szCs w:val="18"/>
                <w:lang w:val="el-GR" w:eastAsia="el-GR"/>
              </w:rPr>
              <w:t>Ελαιούχα</w:t>
            </w:r>
            <w:proofErr w:type="spellEnd"/>
            <w:r w:rsidRPr="00557AC2">
              <w:rPr>
                <w:rFonts w:ascii="Calibri" w:eastAsiaTheme="minorEastAsia" w:hAnsi="Calibri" w:cs="Calibri"/>
                <w:sz w:val="18"/>
                <w:szCs w:val="18"/>
                <w:lang w:val="el-GR" w:eastAsia="el-GR"/>
              </w:rPr>
              <w:t xml:space="preserve"> Προϊόντα (εξαιρούνται ιδρύσεις ελαιοτριβείων αλλά είναι επιλέξιμη η αγορά </w:t>
            </w:r>
            <w:r w:rsidRPr="00557AC2">
              <w:rPr>
                <w:rFonts w:ascii="Calibri" w:hAnsi="Calibri" w:cs="Calibri"/>
                <w:color w:val="000000"/>
                <w:sz w:val="18"/>
                <w:szCs w:val="18"/>
                <w:lang w:val="el-GR"/>
              </w:rPr>
              <w:t xml:space="preserve">συγκροτήματος ψυχρής έκθλιψης Ελαιολάδου από αγρότες), </w:t>
            </w:r>
            <w:r w:rsidRPr="00557AC2">
              <w:rPr>
                <w:rFonts w:ascii="Calibri" w:eastAsiaTheme="minorEastAsia" w:hAnsi="Calibri" w:cs="Calibri"/>
                <w:sz w:val="18"/>
                <w:szCs w:val="18"/>
                <w:lang w:val="el-GR" w:eastAsia="el-GR"/>
              </w:rPr>
              <w:t xml:space="preserve">η) Οίνος, θ) Οπωροκηπευτικά, </w:t>
            </w:r>
            <w:proofErr w:type="spellStart"/>
            <w:r w:rsidRPr="00557AC2">
              <w:rPr>
                <w:rFonts w:ascii="Calibri" w:eastAsiaTheme="minorEastAsia" w:hAnsi="Calibri" w:cs="Calibri"/>
                <w:sz w:val="18"/>
                <w:szCs w:val="18"/>
                <w:lang w:val="el-GR" w:eastAsia="el-GR"/>
              </w:rPr>
              <w:t>ακρόδρυα</w:t>
            </w:r>
            <w:proofErr w:type="spellEnd"/>
            <w:r w:rsidRPr="00557AC2">
              <w:rPr>
                <w:rFonts w:ascii="Calibri" w:eastAsiaTheme="minorEastAsia" w:hAnsi="Calibri" w:cs="Calibri"/>
                <w:sz w:val="18"/>
                <w:szCs w:val="18"/>
                <w:lang w:val="el-GR" w:eastAsia="el-GR"/>
              </w:rPr>
              <w:t>, ξηροί καρποί, (ενδεικτικά: τυ</w:t>
            </w:r>
            <w:r w:rsidR="0069434B">
              <w:rPr>
                <w:rFonts w:ascii="Calibri" w:eastAsiaTheme="minorEastAsia" w:hAnsi="Calibri" w:cs="Calibri"/>
                <w:sz w:val="18"/>
                <w:szCs w:val="18"/>
                <w:lang w:val="el-GR" w:eastAsia="el-GR"/>
              </w:rPr>
              <w:t>ποποίηση και εμπορία ανθέων), ι</w:t>
            </w:r>
            <w:r w:rsidRPr="00557AC2">
              <w:rPr>
                <w:rFonts w:ascii="Calibri" w:eastAsiaTheme="minorEastAsia" w:hAnsi="Calibri" w:cs="Calibri"/>
                <w:sz w:val="18"/>
                <w:szCs w:val="18"/>
                <w:lang w:val="el-GR" w:eastAsia="el-GR"/>
              </w:rPr>
              <w:t>) Φαρμακευτικά και Αρωματικά Φυτά, και ι</w:t>
            </w:r>
            <w:r w:rsidR="0069434B">
              <w:rPr>
                <w:rFonts w:ascii="Calibri" w:eastAsiaTheme="minorEastAsia" w:hAnsi="Calibri" w:cs="Calibri"/>
                <w:sz w:val="18"/>
                <w:szCs w:val="18"/>
                <w:lang w:val="el-GR" w:eastAsia="el-GR"/>
              </w:rPr>
              <w:t>α</w:t>
            </w:r>
            <w:r w:rsidRPr="00557AC2">
              <w:rPr>
                <w:rFonts w:ascii="Calibri" w:eastAsiaTheme="minorEastAsia" w:hAnsi="Calibri" w:cs="Calibri"/>
                <w:sz w:val="18"/>
                <w:szCs w:val="18"/>
                <w:lang w:val="el-GR" w:eastAsia="el-GR"/>
              </w:rPr>
              <w:t>) Ξύδι (ενδεικτικά: από οίνο, φρούτα και άλλες γεωργικές πρώτες ύλες).</w:t>
            </w:r>
          </w:p>
        </w:tc>
      </w:tr>
      <w:tr w:rsidR="00B84007" w:rsidRPr="001E6A18" w:rsidTr="004D679F">
        <w:trPr>
          <w:trHeight w:val="548"/>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4007" w:rsidRPr="00210D9F" w:rsidRDefault="00B84007" w:rsidP="009D636C">
            <w:pPr>
              <w:spacing w:after="60"/>
              <w:jc w:val="center"/>
              <w:rPr>
                <w:rFonts w:ascii="Calibri" w:hAnsi="Calibri" w:cs="Calibri"/>
                <w:color w:val="000000"/>
                <w:sz w:val="18"/>
                <w:szCs w:val="18"/>
              </w:rPr>
            </w:pPr>
            <w:r w:rsidRPr="00210D9F">
              <w:rPr>
                <w:rFonts w:ascii="Calibri" w:hAnsi="Calibri" w:cs="Calibri"/>
                <w:color w:val="000000"/>
                <w:sz w:val="18"/>
                <w:szCs w:val="18"/>
              </w:rPr>
              <w:t>19.2.3.3</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4007" w:rsidRPr="00557AC2" w:rsidRDefault="00B84007" w:rsidP="00A858F9">
            <w:pPr>
              <w:spacing w:before="60" w:line="276" w:lineRule="auto"/>
              <w:jc w:val="left"/>
              <w:rPr>
                <w:rFonts w:ascii="Calibri" w:hAnsi="Calibri" w:cs="Calibri"/>
                <w:color w:val="000000"/>
                <w:sz w:val="18"/>
                <w:szCs w:val="18"/>
                <w:lang w:val="el-GR"/>
              </w:rPr>
            </w:pPr>
            <w:r w:rsidRPr="00557AC2">
              <w:rPr>
                <w:rFonts w:ascii="Calibri" w:eastAsiaTheme="minorEastAsia" w:hAnsi="Calibri" w:cs="Calibri"/>
                <w:sz w:val="18"/>
                <w:szCs w:val="18"/>
                <w:lang w:val="el-GR" w:eastAsia="el-GR"/>
              </w:rPr>
              <w:t>Βελτίωση της ελκυστικότητας της περιοχής παρέμβασης και ενίσχυση του τουριστικού προϊόντος</w:t>
            </w:r>
          </w:p>
        </w:tc>
        <w:tc>
          <w:tcPr>
            <w:tcW w:w="5244" w:type="dxa"/>
            <w:tcBorders>
              <w:top w:val="single" w:sz="4" w:space="0" w:color="auto"/>
              <w:left w:val="single" w:sz="4" w:space="0" w:color="auto"/>
              <w:bottom w:val="single" w:sz="4" w:space="0" w:color="auto"/>
              <w:right w:val="single" w:sz="4" w:space="0" w:color="auto"/>
            </w:tcBorders>
            <w:shd w:val="clear" w:color="auto" w:fill="auto"/>
          </w:tcPr>
          <w:p w:rsidR="008A6A75" w:rsidRPr="008A6A75" w:rsidRDefault="008A6A75" w:rsidP="002F71E6">
            <w:pPr>
              <w:spacing w:before="60" w:after="0" w:line="276" w:lineRule="auto"/>
              <w:rPr>
                <w:rFonts w:ascii="Calibri" w:hAnsi="Calibri" w:cs="Calibri"/>
                <w:sz w:val="18"/>
                <w:szCs w:val="18"/>
                <w:lang w:val="el-GR"/>
              </w:rPr>
            </w:pPr>
            <w:r w:rsidRPr="008A6A75">
              <w:rPr>
                <w:rFonts w:ascii="Calibri" w:hAnsi="Calibri" w:cs="Calibri"/>
                <w:sz w:val="18"/>
                <w:szCs w:val="18"/>
                <w:lang w:val="el-GR"/>
              </w:rPr>
              <w:t xml:space="preserve">Στο πλαίσιο της </w:t>
            </w:r>
            <w:proofErr w:type="spellStart"/>
            <w:r w:rsidRPr="008A6A75">
              <w:rPr>
                <w:rFonts w:ascii="Calibri" w:hAnsi="Calibri" w:cs="Calibri"/>
                <w:sz w:val="18"/>
                <w:szCs w:val="18"/>
                <w:lang w:val="el-GR"/>
              </w:rPr>
              <w:t>υπο</w:t>
            </w:r>
            <w:proofErr w:type="spellEnd"/>
            <w:r w:rsidRPr="008A6A75">
              <w:rPr>
                <w:rFonts w:ascii="Calibri" w:hAnsi="Calibri" w:cs="Calibri"/>
                <w:sz w:val="18"/>
                <w:szCs w:val="18"/>
                <w:lang w:val="el-GR"/>
              </w:rPr>
              <w:t>-δράσης ενισχύονται:</w:t>
            </w:r>
          </w:p>
          <w:p w:rsidR="00A727A3" w:rsidRPr="00C52164" w:rsidRDefault="00A727A3" w:rsidP="002F71E6">
            <w:pPr>
              <w:spacing w:before="60" w:after="0" w:line="276" w:lineRule="auto"/>
              <w:rPr>
                <w:rFonts w:ascii="Calibri" w:hAnsi="Calibri" w:cs="Calibri"/>
                <w:sz w:val="18"/>
                <w:szCs w:val="18"/>
                <w:lang w:val="el-GR"/>
              </w:rPr>
            </w:pPr>
            <w:r w:rsidRPr="00C52164">
              <w:rPr>
                <w:rFonts w:ascii="Calibri" w:hAnsi="Calibri" w:cs="Calibri"/>
                <w:sz w:val="18"/>
                <w:szCs w:val="18"/>
                <w:lang w:val="el-GR"/>
              </w:rPr>
              <w:t>Α1</w:t>
            </w:r>
            <w:r w:rsidR="009D636C" w:rsidRPr="00C52164">
              <w:rPr>
                <w:rFonts w:ascii="Calibri" w:hAnsi="Calibri" w:cs="Calibri"/>
                <w:sz w:val="18"/>
                <w:szCs w:val="18"/>
                <w:lang w:val="el-GR"/>
              </w:rPr>
              <w:t>.</w:t>
            </w:r>
            <w:r w:rsidRPr="00C52164">
              <w:rPr>
                <w:rFonts w:ascii="Calibri" w:hAnsi="Calibri" w:cs="Calibri"/>
                <w:sz w:val="18"/>
                <w:szCs w:val="18"/>
                <w:lang w:val="el-GR"/>
              </w:rPr>
              <w:t xml:space="preserve"> Ίδρυση κύριων τουριστικών καταλυμάτων (με μέγιστη δυναμικότητα  30 δωμάτια, 60 κλίνες) και Οργανωμένες τουριστικές κατασκηνώσεις -</w:t>
            </w:r>
            <w:proofErr w:type="spellStart"/>
            <w:r w:rsidRPr="00C52164">
              <w:rPr>
                <w:rFonts w:ascii="Calibri" w:hAnsi="Calibri" w:cs="Calibri"/>
                <w:sz w:val="18"/>
                <w:szCs w:val="18"/>
                <w:lang w:val="el-GR"/>
              </w:rPr>
              <w:t>camping</w:t>
            </w:r>
            <w:proofErr w:type="spellEnd"/>
            <w:r w:rsidRPr="00C52164">
              <w:rPr>
                <w:rFonts w:ascii="Calibri" w:hAnsi="Calibri" w:cs="Calibri"/>
                <w:sz w:val="18"/>
                <w:szCs w:val="18"/>
                <w:lang w:val="el-GR"/>
              </w:rPr>
              <w:t>).</w:t>
            </w:r>
          </w:p>
          <w:p w:rsidR="00A727A3" w:rsidRPr="00C52164" w:rsidRDefault="00A727A3" w:rsidP="002F71E6">
            <w:pPr>
              <w:spacing w:before="0" w:after="0" w:line="276" w:lineRule="auto"/>
              <w:rPr>
                <w:rFonts w:ascii="Calibri" w:hAnsi="Calibri" w:cs="Calibri"/>
                <w:sz w:val="18"/>
                <w:szCs w:val="18"/>
                <w:lang w:val="el-GR"/>
              </w:rPr>
            </w:pPr>
            <w:r w:rsidRPr="00C52164">
              <w:rPr>
                <w:rFonts w:ascii="Calibri" w:hAnsi="Calibri" w:cs="Calibri"/>
                <w:sz w:val="18"/>
                <w:szCs w:val="18"/>
                <w:lang w:val="el-GR"/>
              </w:rPr>
              <w:t>Α2</w:t>
            </w:r>
            <w:r w:rsidR="009D636C" w:rsidRPr="00C52164">
              <w:rPr>
                <w:rFonts w:ascii="Calibri" w:hAnsi="Calibri" w:cs="Calibri"/>
                <w:sz w:val="18"/>
                <w:szCs w:val="18"/>
                <w:lang w:val="el-GR"/>
              </w:rPr>
              <w:t>.</w:t>
            </w:r>
            <w:r w:rsidRPr="00C52164">
              <w:rPr>
                <w:rFonts w:ascii="Calibri" w:hAnsi="Calibri" w:cs="Calibri"/>
                <w:sz w:val="18"/>
                <w:szCs w:val="18"/>
                <w:lang w:val="el-GR"/>
              </w:rPr>
              <w:t xml:space="preserve"> Ίδρυση μη κύριων (αυτοεξυπηρετούμενων) τουριστικών καταλυμάτων (τουλάχιστον δύο τουριστικές επιπλωμένες κατοικίες με ελάχιστο αριθμό 10 κλινών  και ενοικιαζόμενα επιπλωμένα δωμάτια - διαμερίσματα κατηγορίας 3 κλειδιών και άνω, ελάχιστης δυναμικότητας 5 δωματίων και 10 κλινών).</w:t>
            </w:r>
          </w:p>
          <w:p w:rsidR="00A727A3" w:rsidRPr="00C52164" w:rsidRDefault="00A727A3" w:rsidP="002F71E6">
            <w:pPr>
              <w:spacing w:before="0" w:after="0" w:line="276" w:lineRule="auto"/>
              <w:rPr>
                <w:rFonts w:ascii="Calibri" w:hAnsi="Calibri" w:cs="Calibri"/>
                <w:sz w:val="18"/>
                <w:szCs w:val="18"/>
                <w:lang w:val="el-GR"/>
              </w:rPr>
            </w:pPr>
            <w:r w:rsidRPr="00C52164">
              <w:rPr>
                <w:rFonts w:ascii="Calibri" w:hAnsi="Calibri" w:cs="Calibri"/>
                <w:sz w:val="18"/>
                <w:szCs w:val="18"/>
                <w:lang w:val="el-GR"/>
              </w:rPr>
              <w:t>Α3</w:t>
            </w:r>
            <w:r w:rsidR="009D636C" w:rsidRPr="00C52164">
              <w:rPr>
                <w:rFonts w:ascii="Calibri" w:hAnsi="Calibri" w:cs="Calibri"/>
                <w:sz w:val="18"/>
                <w:szCs w:val="18"/>
                <w:lang w:val="el-GR"/>
              </w:rPr>
              <w:t xml:space="preserve">. </w:t>
            </w:r>
            <w:r w:rsidRPr="00C52164">
              <w:rPr>
                <w:rFonts w:ascii="Calibri" w:hAnsi="Calibri" w:cs="Calibri"/>
                <w:sz w:val="18"/>
                <w:szCs w:val="18"/>
                <w:lang w:val="el-GR"/>
              </w:rPr>
              <w:t>Ίδρυση ξενοδοχειακών καταλυμάτων εντός παραδοσιακών ή διατηρητέων κτισμάτων</w:t>
            </w:r>
          </w:p>
          <w:p w:rsidR="00A727A3" w:rsidRPr="00C52164" w:rsidRDefault="00A727A3" w:rsidP="002F71E6">
            <w:pPr>
              <w:spacing w:before="0" w:after="0" w:line="276" w:lineRule="auto"/>
              <w:rPr>
                <w:rFonts w:ascii="Calibri" w:hAnsi="Calibri" w:cs="Calibri"/>
                <w:sz w:val="18"/>
                <w:szCs w:val="18"/>
                <w:lang w:val="el-GR"/>
              </w:rPr>
            </w:pPr>
            <w:r w:rsidRPr="00C52164">
              <w:rPr>
                <w:rFonts w:ascii="Calibri" w:hAnsi="Calibri" w:cs="Calibri"/>
                <w:sz w:val="18"/>
                <w:szCs w:val="18"/>
                <w:lang w:val="el-GR"/>
              </w:rPr>
              <w:t>Α4</w:t>
            </w:r>
            <w:r w:rsidR="009D636C" w:rsidRPr="00C52164">
              <w:rPr>
                <w:rFonts w:ascii="Calibri" w:hAnsi="Calibri" w:cs="Calibri"/>
                <w:sz w:val="18"/>
                <w:szCs w:val="18"/>
                <w:lang w:val="el-GR"/>
              </w:rPr>
              <w:t>.</w:t>
            </w:r>
            <w:r w:rsidRPr="00C52164">
              <w:rPr>
                <w:rFonts w:ascii="Calibri" w:hAnsi="Calibri" w:cs="Calibri"/>
                <w:sz w:val="18"/>
                <w:szCs w:val="18"/>
                <w:lang w:val="el-GR"/>
              </w:rPr>
              <w:t xml:space="preserve"> Επέκταση νομίμως λειτουργούντων κύριων και μη κύριων ξενοδοχειακών καταλυμάτων </w:t>
            </w:r>
          </w:p>
          <w:p w:rsidR="00A727A3" w:rsidRPr="00C52164" w:rsidRDefault="00A727A3" w:rsidP="002F71E6">
            <w:pPr>
              <w:spacing w:before="0" w:after="0" w:line="276" w:lineRule="auto"/>
              <w:rPr>
                <w:rFonts w:ascii="Calibri" w:hAnsi="Calibri" w:cs="Calibri"/>
                <w:sz w:val="18"/>
                <w:szCs w:val="18"/>
                <w:lang w:val="el-GR"/>
              </w:rPr>
            </w:pPr>
            <w:r w:rsidRPr="00C52164">
              <w:rPr>
                <w:rFonts w:ascii="Calibri" w:hAnsi="Calibri" w:cs="Calibri"/>
                <w:sz w:val="18"/>
                <w:szCs w:val="18"/>
                <w:lang w:val="el-GR"/>
              </w:rPr>
              <w:t>Α5</w:t>
            </w:r>
            <w:r w:rsidR="009D636C" w:rsidRPr="00C52164">
              <w:rPr>
                <w:rFonts w:ascii="Calibri" w:hAnsi="Calibri" w:cs="Calibri"/>
                <w:sz w:val="18"/>
                <w:szCs w:val="18"/>
                <w:lang w:val="el-GR"/>
              </w:rPr>
              <w:t>.</w:t>
            </w:r>
            <w:r w:rsidRPr="00C52164">
              <w:rPr>
                <w:rFonts w:ascii="Calibri" w:hAnsi="Calibri" w:cs="Calibri"/>
                <w:sz w:val="18"/>
                <w:szCs w:val="18"/>
                <w:lang w:val="el-GR"/>
              </w:rPr>
              <w:t xml:space="preserve"> Ποιοτικός εκσυγχρονισμός</w:t>
            </w:r>
            <w:r w:rsidR="00A13817">
              <w:rPr>
                <w:rFonts w:ascii="Calibri" w:hAnsi="Calibri" w:cs="Calibri"/>
                <w:sz w:val="18"/>
                <w:szCs w:val="18"/>
                <w:lang w:val="el-GR"/>
              </w:rPr>
              <w:t>,</w:t>
            </w:r>
            <w:r w:rsidRPr="00C52164">
              <w:rPr>
                <w:rFonts w:ascii="Calibri" w:hAnsi="Calibri" w:cs="Calibri"/>
                <w:sz w:val="18"/>
                <w:szCs w:val="18"/>
                <w:lang w:val="el-GR"/>
              </w:rPr>
              <w:t xml:space="preserve"> </w:t>
            </w:r>
            <w:r w:rsidR="00A13817">
              <w:rPr>
                <w:rFonts w:ascii="Calibri" w:hAnsi="Calibri" w:cs="Calibri"/>
                <w:sz w:val="18"/>
                <w:szCs w:val="18"/>
                <w:lang w:val="el-GR"/>
              </w:rPr>
              <w:t xml:space="preserve">εφόσον συνιστά αρχική επένδυση, </w:t>
            </w:r>
            <w:r w:rsidRPr="00C52164">
              <w:rPr>
                <w:rFonts w:ascii="Calibri" w:hAnsi="Calibri" w:cs="Calibri"/>
                <w:sz w:val="18"/>
                <w:szCs w:val="18"/>
                <w:lang w:val="el-GR"/>
              </w:rPr>
              <w:t>κύριων και μη κύριων ξενοδοχειακών καταλυμάτων, ανεξαρτήτω</w:t>
            </w:r>
            <w:r w:rsidR="00FF236D">
              <w:rPr>
                <w:rFonts w:ascii="Calibri" w:hAnsi="Calibri" w:cs="Calibri"/>
                <w:sz w:val="18"/>
                <w:szCs w:val="18"/>
                <w:lang w:val="el-GR"/>
              </w:rPr>
              <w:t>ς λειτουργικής μορφής και τάξης</w:t>
            </w:r>
            <w:r w:rsidRPr="00C52164">
              <w:rPr>
                <w:rFonts w:ascii="Calibri" w:hAnsi="Calibri" w:cs="Calibri"/>
                <w:sz w:val="18"/>
                <w:szCs w:val="18"/>
                <w:lang w:val="el-GR"/>
              </w:rPr>
              <w:t xml:space="preserve"> </w:t>
            </w:r>
          </w:p>
          <w:p w:rsidR="00A727A3" w:rsidRPr="00C52164" w:rsidRDefault="00A727A3" w:rsidP="002F71E6">
            <w:pPr>
              <w:spacing w:before="0" w:after="0" w:line="276" w:lineRule="auto"/>
              <w:rPr>
                <w:rFonts w:ascii="Calibri" w:hAnsi="Calibri" w:cs="Calibri"/>
                <w:sz w:val="18"/>
                <w:szCs w:val="18"/>
                <w:lang w:val="el-GR"/>
              </w:rPr>
            </w:pPr>
            <w:r w:rsidRPr="0005196F">
              <w:rPr>
                <w:rFonts w:ascii="Calibri" w:hAnsi="Calibri" w:cs="Calibri"/>
                <w:sz w:val="18"/>
                <w:szCs w:val="18"/>
                <w:lang w:val="el-GR"/>
              </w:rPr>
              <w:t>Α6</w:t>
            </w:r>
            <w:r w:rsidR="009D636C" w:rsidRPr="0005196F">
              <w:rPr>
                <w:rFonts w:ascii="Calibri" w:hAnsi="Calibri" w:cs="Calibri"/>
                <w:sz w:val="18"/>
                <w:szCs w:val="18"/>
                <w:lang w:val="el-GR"/>
              </w:rPr>
              <w:t>.</w:t>
            </w:r>
            <w:r w:rsidRPr="0005196F">
              <w:rPr>
                <w:rFonts w:ascii="Calibri" w:hAnsi="Calibri" w:cs="Calibri"/>
                <w:sz w:val="18"/>
                <w:szCs w:val="18"/>
                <w:lang w:val="el-GR"/>
              </w:rPr>
              <w:t xml:space="preserve"> </w:t>
            </w:r>
            <w:r w:rsidR="0005196F" w:rsidRPr="0005196F">
              <w:rPr>
                <w:rFonts w:ascii="Calibri" w:hAnsi="Calibri" w:cs="Calibri"/>
                <w:sz w:val="18"/>
                <w:szCs w:val="18"/>
                <w:lang w:val="el-GR"/>
              </w:rPr>
              <w:t xml:space="preserve">Εγκαταστάσεις </w:t>
            </w:r>
            <w:r w:rsidRPr="0005196F">
              <w:rPr>
                <w:rFonts w:ascii="Calibri" w:hAnsi="Calibri" w:cs="Calibri"/>
                <w:sz w:val="18"/>
                <w:szCs w:val="18"/>
                <w:lang w:val="el-GR"/>
              </w:rPr>
              <w:t>Ειδικής</w:t>
            </w:r>
            <w:r w:rsidRPr="00C52164">
              <w:rPr>
                <w:rFonts w:ascii="Calibri" w:hAnsi="Calibri" w:cs="Calibri"/>
                <w:sz w:val="18"/>
                <w:szCs w:val="18"/>
                <w:lang w:val="el-GR"/>
              </w:rPr>
              <w:t xml:space="preserve"> Τουριστικής Υποδομής </w:t>
            </w:r>
          </w:p>
          <w:p w:rsidR="00A727A3" w:rsidRPr="00C52164" w:rsidRDefault="00A727A3" w:rsidP="002F71E6">
            <w:pPr>
              <w:spacing w:before="0" w:after="0" w:line="276" w:lineRule="auto"/>
              <w:rPr>
                <w:rFonts w:ascii="Calibri" w:hAnsi="Calibri" w:cs="Calibri"/>
                <w:sz w:val="18"/>
                <w:szCs w:val="18"/>
                <w:lang w:val="el-GR"/>
              </w:rPr>
            </w:pPr>
            <w:r w:rsidRPr="00C52164">
              <w:rPr>
                <w:rFonts w:ascii="Calibri" w:hAnsi="Calibri" w:cs="Calibri"/>
                <w:sz w:val="18"/>
                <w:szCs w:val="18"/>
                <w:lang w:val="el-GR"/>
              </w:rPr>
              <w:t>Α7</w:t>
            </w:r>
            <w:r w:rsidR="009D636C" w:rsidRPr="00C52164">
              <w:rPr>
                <w:rFonts w:ascii="Calibri" w:hAnsi="Calibri" w:cs="Calibri"/>
                <w:sz w:val="18"/>
                <w:szCs w:val="18"/>
                <w:lang w:val="el-GR"/>
              </w:rPr>
              <w:t>.</w:t>
            </w:r>
            <w:r w:rsidRPr="00C52164">
              <w:rPr>
                <w:rFonts w:ascii="Calibri" w:hAnsi="Calibri" w:cs="Calibri"/>
                <w:sz w:val="18"/>
                <w:szCs w:val="18"/>
                <w:lang w:val="el-GR"/>
              </w:rPr>
              <w:t xml:space="preserve"> Ίδρυση </w:t>
            </w:r>
            <w:proofErr w:type="spellStart"/>
            <w:r w:rsidRPr="00C52164">
              <w:rPr>
                <w:rFonts w:ascii="Calibri" w:hAnsi="Calibri" w:cs="Calibri"/>
                <w:sz w:val="18"/>
                <w:szCs w:val="18"/>
                <w:lang w:val="el-GR"/>
              </w:rPr>
              <w:t>oινοτουριστικών</w:t>
            </w:r>
            <w:proofErr w:type="spellEnd"/>
            <w:r w:rsidRPr="00C52164">
              <w:rPr>
                <w:rFonts w:ascii="Calibri" w:hAnsi="Calibri" w:cs="Calibri"/>
                <w:sz w:val="18"/>
                <w:szCs w:val="18"/>
                <w:lang w:val="el-GR"/>
              </w:rPr>
              <w:t xml:space="preserve"> εγκαταστάσεων (διαμονής – εστίασης) σε οινοποιητικές ή και </w:t>
            </w:r>
            <w:proofErr w:type="spellStart"/>
            <w:r w:rsidRPr="00C52164">
              <w:rPr>
                <w:rFonts w:ascii="Calibri" w:hAnsi="Calibri" w:cs="Calibri"/>
                <w:sz w:val="18"/>
                <w:szCs w:val="18"/>
                <w:lang w:val="el-GR"/>
              </w:rPr>
              <w:t>οινοπαραγωγικές</w:t>
            </w:r>
            <w:proofErr w:type="spellEnd"/>
            <w:r w:rsidRPr="00C52164">
              <w:rPr>
                <w:rFonts w:ascii="Calibri" w:hAnsi="Calibri" w:cs="Calibri"/>
                <w:sz w:val="18"/>
                <w:szCs w:val="18"/>
                <w:lang w:val="el-GR"/>
              </w:rPr>
              <w:t xml:space="preserve"> εγκαταστάσεις (οινοποιεία - αμπελώνες). </w:t>
            </w:r>
          </w:p>
          <w:p w:rsidR="00A727A3" w:rsidRPr="00537E7A" w:rsidRDefault="00A727A3" w:rsidP="002F71E6">
            <w:pPr>
              <w:spacing w:before="0" w:after="0" w:line="276" w:lineRule="auto"/>
              <w:ind w:left="33" w:hanging="33"/>
              <w:contextualSpacing/>
              <w:rPr>
                <w:rFonts w:ascii="Calibri" w:eastAsiaTheme="minorEastAsia" w:hAnsi="Calibri" w:cs="Arial"/>
                <w:sz w:val="18"/>
                <w:szCs w:val="18"/>
                <w:lang w:val="el-GR" w:eastAsia="el-GR"/>
              </w:rPr>
            </w:pPr>
            <w:r w:rsidRPr="00557AC2">
              <w:rPr>
                <w:rFonts w:ascii="Calibri" w:eastAsiaTheme="minorEastAsia" w:hAnsi="Calibri" w:cs="Arial"/>
                <w:sz w:val="18"/>
                <w:szCs w:val="18"/>
                <w:lang w:val="el-GR" w:eastAsia="el-GR"/>
              </w:rPr>
              <w:t>Β</w:t>
            </w:r>
            <w:r w:rsidR="00C52164">
              <w:rPr>
                <w:rFonts w:ascii="Calibri" w:eastAsiaTheme="minorEastAsia" w:hAnsi="Calibri" w:cs="Arial"/>
                <w:sz w:val="18"/>
                <w:szCs w:val="18"/>
                <w:lang w:val="el-GR" w:eastAsia="el-GR"/>
              </w:rPr>
              <w:t>.</w:t>
            </w:r>
            <w:r w:rsidRPr="00557AC2">
              <w:rPr>
                <w:rFonts w:ascii="Calibri" w:eastAsiaTheme="minorEastAsia" w:hAnsi="Calibri" w:cs="Arial"/>
                <w:sz w:val="18"/>
                <w:szCs w:val="18"/>
                <w:lang w:val="el-GR" w:eastAsia="el-GR"/>
              </w:rPr>
              <w:t xml:space="preserve">  Ίδρυση, επέκταση, εκσυγχρονισμός επιχ</w:t>
            </w:r>
            <w:r w:rsidR="009D636C">
              <w:rPr>
                <w:rFonts w:ascii="Calibri" w:eastAsiaTheme="minorEastAsia" w:hAnsi="Calibri" w:cs="Arial"/>
                <w:sz w:val="18"/>
                <w:szCs w:val="18"/>
                <w:lang w:val="el-GR" w:eastAsia="el-GR"/>
              </w:rPr>
              <w:t xml:space="preserve">ειρήσεων που παρέχουν υπηρεσίες </w:t>
            </w:r>
            <w:r w:rsidRPr="00557AC2">
              <w:rPr>
                <w:rFonts w:ascii="Calibri" w:eastAsiaTheme="minorEastAsia" w:hAnsi="Calibri" w:cs="Arial"/>
                <w:sz w:val="18"/>
                <w:szCs w:val="18"/>
                <w:lang w:val="el-GR" w:eastAsia="el-GR"/>
              </w:rPr>
              <w:t xml:space="preserve">εστίασης και αναψυχής (Καταστήματα υγειονομικού ενδιαφέροντος-ΚΥΕ) </w:t>
            </w:r>
          </w:p>
          <w:p w:rsidR="00A727A3" w:rsidRPr="00855C6D" w:rsidRDefault="00A727A3" w:rsidP="002F71E6">
            <w:pPr>
              <w:spacing w:before="0" w:after="0" w:line="276" w:lineRule="auto"/>
              <w:contextualSpacing/>
              <w:rPr>
                <w:rFonts w:ascii="Calibri" w:eastAsiaTheme="minorEastAsia" w:hAnsi="Calibri" w:cs="Arial"/>
                <w:sz w:val="18"/>
                <w:szCs w:val="18"/>
                <w:lang w:val="el-GR" w:eastAsia="el-GR"/>
              </w:rPr>
            </w:pPr>
            <w:r w:rsidRPr="00557AC2">
              <w:rPr>
                <w:rFonts w:ascii="Calibri" w:eastAsiaTheme="minorEastAsia" w:hAnsi="Calibri" w:cs="Arial"/>
                <w:sz w:val="18"/>
                <w:szCs w:val="18"/>
                <w:lang w:val="el-GR" w:eastAsia="el-GR"/>
              </w:rPr>
              <w:t>Γ</w:t>
            </w:r>
            <w:r w:rsidR="00C52164">
              <w:rPr>
                <w:rFonts w:ascii="Calibri" w:eastAsiaTheme="minorEastAsia" w:hAnsi="Calibri" w:cs="Arial"/>
                <w:sz w:val="18"/>
                <w:szCs w:val="18"/>
                <w:lang w:val="el-GR" w:eastAsia="el-GR"/>
              </w:rPr>
              <w:t>.</w:t>
            </w:r>
            <w:r w:rsidRPr="00557AC2">
              <w:rPr>
                <w:rFonts w:ascii="Calibri" w:eastAsiaTheme="minorEastAsia" w:hAnsi="Calibri" w:cs="Arial"/>
                <w:sz w:val="18"/>
                <w:szCs w:val="18"/>
                <w:lang w:val="el-GR" w:eastAsia="el-GR"/>
              </w:rPr>
              <w:t xml:space="preserve">  Ενθάρρυνση ανάπτυξης εναλλακτικού –</w:t>
            </w:r>
            <w:r w:rsidR="009D636C">
              <w:rPr>
                <w:rFonts w:ascii="Calibri" w:eastAsiaTheme="minorEastAsia" w:hAnsi="Calibri" w:cs="Arial"/>
                <w:sz w:val="18"/>
                <w:szCs w:val="18"/>
                <w:lang w:val="el-GR" w:eastAsia="el-GR"/>
              </w:rPr>
              <w:t xml:space="preserve"> θεματικού τουρισμού (υποδομές, </w:t>
            </w:r>
            <w:r w:rsidRPr="00557AC2">
              <w:rPr>
                <w:rFonts w:ascii="Calibri" w:eastAsiaTheme="minorEastAsia" w:hAnsi="Calibri" w:cs="Arial"/>
                <w:sz w:val="18"/>
                <w:szCs w:val="18"/>
                <w:lang w:val="el-GR" w:eastAsia="el-GR"/>
              </w:rPr>
              <w:t>εξοπλισ</w:t>
            </w:r>
            <w:r w:rsidR="00855C6D">
              <w:rPr>
                <w:rFonts w:ascii="Calibri" w:eastAsiaTheme="minorEastAsia" w:hAnsi="Calibri" w:cs="Arial"/>
                <w:sz w:val="18"/>
                <w:szCs w:val="18"/>
                <w:lang w:val="el-GR" w:eastAsia="el-GR"/>
              </w:rPr>
              <w:t>μός, σήμανση, χαρτογράφηση κλπ)</w:t>
            </w:r>
          </w:p>
          <w:p w:rsidR="00355EAA" w:rsidRPr="00557AC2" w:rsidRDefault="00C52164" w:rsidP="002F71E6">
            <w:pPr>
              <w:spacing w:before="0" w:line="276" w:lineRule="auto"/>
              <w:rPr>
                <w:rFonts w:ascii="Calibri" w:eastAsiaTheme="minorEastAsia" w:hAnsi="Calibri" w:cs="Arial"/>
                <w:sz w:val="18"/>
                <w:szCs w:val="18"/>
                <w:lang w:val="el-GR" w:eastAsia="el-GR"/>
              </w:rPr>
            </w:pPr>
            <w:r>
              <w:rPr>
                <w:rFonts w:ascii="Calibri" w:eastAsiaTheme="minorEastAsia" w:hAnsi="Calibri" w:cs="Arial"/>
                <w:sz w:val="18"/>
                <w:szCs w:val="18"/>
                <w:lang w:val="el-GR" w:eastAsia="el-GR"/>
              </w:rPr>
              <w:t>Δ.</w:t>
            </w:r>
            <w:r w:rsidR="00A727A3" w:rsidRPr="00557AC2">
              <w:rPr>
                <w:rFonts w:ascii="Calibri" w:eastAsiaTheme="minorEastAsia" w:hAnsi="Calibri" w:cs="Arial"/>
                <w:sz w:val="18"/>
                <w:szCs w:val="18"/>
                <w:lang w:val="el-GR" w:eastAsia="el-GR"/>
              </w:rPr>
              <w:t xml:space="preserve">  Ίδρυση, επέκταση, εκσυγχρονισμός επιχειρήσεω</w:t>
            </w:r>
            <w:r w:rsidR="009D636C">
              <w:rPr>
                <w:rFonts w:ascii="Calibri" w:eastAsiaTheme="minorEastAsia" w:hAnsi="Calibri" w:cs="Arial"/>
                <w:sz w:val="18"/>
                <w:szCs w:val="18"/>
                <w:lang w:val="el-GR" w:eastAsia="el-GR"/>
              </w:rPr>
              <w:t xml:space="preserve">ν που παρέχουν </w:t>
            </w:r>
            <w:r w:rsidR="009D636C">
              <w:rPr>
                <w:rFonts w:ascii="Calibri" w:eastAsiaTheme="minorEastAsia" w:hAnsi="Calibri" w:cs="Arial"/>
                <w:sz w:val="18"/>
                <w:szCs w:val="18"/>
                <w:lang w:val="el-GR" w:eastAsia="el-GR"/>
              </w:rPr>
              <w:lastRenderedPageBreak/>
              <w:t xml:space="preserve">άλλες (εκτός </w:t>
            </w:r>
            <w:r w:rsidR="00A727A3" w:rsidRPr="00557AC2">
              <w:rPr>
                <w:rFonts w:ascii="Calibri" w:eastAsiaTheme="minorEastAsia" w:hAnsi="Calibri" w:cs="Arial"/>
                <w:sz w:val="18"/>
                <w:szCs w:val="18"/>
                <w:lang w:val="el-GR" w:eastAsia="el-GR"/>
              </w:rPr>
              <w:t>διανυκτέρευσης - εστίασης) τουριστικές υπηρεσίε</w:t>
            </w:r>
            <w:r w:rsidR="009D636C">
              <w:rPr>
                <w:rFonts w:ascii="Calibri" w:eastAsiaTheme="minorEastAsia" w:hAnsi="Calibri" w:cs="Arial"/>
                <w:sz w:val="18"/>
                <w:szCs w:val="18"/>
                <w:lang w:val="el-GR" w:eastAsia="el-GR"/>
              </w:rPr>
              <w:t xml:space="preserve">ς, όπως (ενδεικτικά): οργάνωση, </w:t>
            </w:r>
            <w:r w:rsidR="00A727A3" w:rsidRPr="00557AC2">
              <w:rPr>
                <w:rFonts w:ascii="Calibri" w:eastAsiaTheme="minorEastAsia" w:hAnsi="Calibri" w:cs="Arial"/>
                <w:sz w:val="18"/>
                <w:szCs w:val="18"/>
                <w:lang w:val="el-GR" w:eastAsia="el-GR"/>
              </w:rPr>
              <w:t>πληροφόρηση και προώθηση τουρισμού (τουριστικά γραφεία κλπ), ενοικιάσεις αυτοκινήτων, ποδηλάτων, εξοπλισμού θαλάσσ</w:t>
            </w:r>
            <w:r w:rsidR="008B5361">
              <w:rPr>
                <w:rFonts w:ascii="Calibri" w:eastAsiaTheme="minorEastAsia" w:hAnsi="Calibri" w:cs="Arial"/>
                <w:sz w:val="18"/>
                <w:szCs w:val="18"/>
                <w:lang w:val="el-GR" w:eastAsia="el-GR"/>
              </w:rPr>
              <w:t>ιων</w:t>
            </w:r>
            <w:r w:rsidR="008B5361" w:rsidRPr="008B5361">
              <w:rPr>
                <w:rFonts w:ascii="Calibri" w:eastAsiaTheme="minorEastAsia" w:hAnsi="Calibri" w:cs="Arial"/>
                <w:sz w:val="18"/>
                <w:szCs w:val="18"/>
                <w:lang w:val="el-GR" w:eastAsia="el-GR"/>
              </w:rPr>
              <w:t xml:space="preserve"> </w:t>
            </w:r>
            <w:r w:rsidR="009D636C">
              <w:rPr>
                <w:rFonts w:ascii="Calibri" w:eastAsiaTheme="minorEastAsia" w:hAnsi="Calibri" w:cs="Arial"/>
                <w:sz w:val="18"/>
                <w:szCs w:val="18"/>
                <w:lang w:val="el-GR" w:eastAsia="el-GR"/>
              </w:rPr>
              <w:t>αθλημάτων, ξεναγήσεις,</w:t>
            </w:r>
            <w:r w:rsidR="00A727A3" w:rsidRPr="00557AC2">
              <w:rPr>
                <w:rFonts w:ascii="Calibri" w:eastAsiaTheme="minorEastAsia" w:hAnsi="Calibri" w:cs="Arial"/>
                <w:sz w:val="18"/>
                <w:szCs w:val="18"/>
                <w:lang w:val="el-GR" w:eastAsia="el-GR"/>
              </w:rPr>
              <w:t xml:space="preserve"> τουριστικά πακέτα κ.ά.</w:t>
            </w:r>
          </w:p>
        </w:tc>
      </w:tr>
      <w:tr w:rsidR="00B84007" w:rsidRPr="001E6A18" w:rsidTr="004D679F">
        <w:trPr>
          <w:trHeight w:val="2295"/>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4007" w:rsidRPr="00C52164" w:rsidRDefault="00B84007" w:rsidP="009D636C">
            <w:pPr>
              <w:spacing w:after="60"/>
              <w:jc w:val="center"/>
              <w:rPr>
                <w:rFonts w:ascii="Calibri" w:hAnsi="Calibri" w:cs="Calibri"/>
                <w:color w:val="000000"/>
                <w:sz w:val="18"/>
                <w:szCs w:val="18"/>
                <w:lang w:val="el-GR"/>
              </w:rPr>
            </w:pPr>
            <w:r w:rsidRPr="00C52164">
              <w:rPr>
                <w:rFonts w:ascii="Calibri" w:hAnsi="Calibri" w:cs="Calibri"/>
                <w:color w:val="000000"/>
                <w:sz w:val="18"/>
                <w:szCs w:val="18"/>
                <w:lang w:val="el-GR"/>
              </w:rPr>
              <w:lastRenderedPageBreak/>
              <w:t>19.2.3.4</w:t>
            </w:r>
          </w:p>
        </w:tc>
        <w:tc>
          <w:tcPr>
            <w:tcW w:w="3828" w:type="dxa"/>
            <w:tcBorders>
              <w:top w:val="single" w:sz="4" w:space="0" w:color="auto"/>
              <w:left w:val="nil"/>
              <w:bottom w:val="single" w:sz="4" w:space="0" w:color="auto"/>
              <w:right w:val="single" w:sz="4" w:space="0" w:color="auto"/>
            </w:tcBorders>
            <w:shd w:val="clear" w:color="auto" w:fill="auto"/>
            <w:vAlign w:val="center"/>
            <w:hideMark/>
          </w:tcPr>
          <w:p w:rsidR="00B84007" w:rsidRPr="00557AC2" w:rsidRDefault="007F7C24" w:rsidP="00A858F9">
            <w:pPr>
              <w:spacing w:before="60" w:after="60" w:line="276" w:lineRule="auto"/>
              <w:jc w:val="left"/>
              <w:rPr>
                <w:rFonts w:ascii="Calibri" w:hAnsi="Calibri" w:cs="Calibri"/>
                <w:color w:val="000000"/>
                <w:sz w:val="18"/>
                <w:szCs w:val="18"/>
                <w:lang w:val="el-GR"/>
              </w:rPr>
            </w:pPr>
            <w:r w:rsidRPr="00557AC2">
              <w:rPr>
                <w:rFonts w:ascii="Calibri" w:eastAsiaTheme="minorHAnsi" w:hAnsi="Calibri" w:cs="Calibri"/>
                <w:bCs/>
                <w:sz w:val="18"/>
                <w:szCs w:val="18"/>
                <w:lang w:val="el-GR"/>
              </w:rPr>
              <w:t>Ενίσχυση της επιχειρηματικότητας στον δευτερογενή και τριτογενή τομέα με δραστηριότητες βιοτεχνίας, χειροτεχνίας, παραγωγής ειδών μετά την 1η μεταποίηση και λιανεμπορίου, για την εξυπηρέτηση του τοπικού πληθυσμού και της τοπικής οικονομίας</w:t>
            </w:r>
          </w:p>
        </w:tc>
        <w:tc>
          <w:tcPr>
            <w:tcW w:w="5244" w:type="dxa"/>
            <w:tcBorders>
              <w:top w:val="single" w:sz="4" w:space="0" w:color="auto"/>
              <w:left w:val="nil"/>
              <w:bottom w:val="single" w:sz="4" w:space="0" w:color="auto"/>
              <w:right w:val="single" w:sz="4" w:space="0" w:color="auto"/>
            </w:tcBorders>
            <w:shd w:val="clear" w:color="auto" w:fill="auto"/>
          </w:tcPr>
          <w:p w:rsidR="008A6A75" w:rsidRPr="008A6A75" w:rsidRDefault="008A6A75" w:rsidP="002F71E6">
            <w:pPr>
              <w:spacing w:before="60" w:after="0" w:line="276" w:lineRule="auto"/>
              <w:rPr>
                <w:rFonts w:ascii="Calibri" w:hAnsi="Calibri" w:cs="Calibri"/>
                <w:sz w:val="18"/>
                <w:szCs w:val="18"/>
                <w:lang w:val="el-GR"/>
              </w:rPr>
            </w:pPr>
            <w:r w:rsidRPr="008A6A75">
              <w:rPr>
                <w:rFonts w:ascii="Calibri" w:hAnsi="Calibri" w:cs="Calibri"/>
                <w:sz w:val="18"/>
                <w:szCs w:val="18"/>
                <w:lang w:val="el-GR"/>
              </w:rPr>
              <w:t xml:space="preserve">Στο πλαίσιο της </w:t>
            </w:r>
            <w:proofErr w:type="spellStart"/>
            <w:r w:rsidRPr="008A6A75">
              <w:rPr>
                <w:rFonts w:ascii="Calibri" w:hAnsi="Calibri" w:cs="Calibri"/>
                <w:sz w:val="18"/>
                <w:szCs w:val="18"/>
                <w:lang w:val="el-GR"/>
              </w:rPr>
              <w:t>υπο</w:t>
            </w:r>
            <w:proofErr w:type="spellEnd"/>
            <w:r w:rsidRPr="008A6A75">
              <w:rPr>
                <w:rFonts w:ascii="Calibri" w:hAnsi="Calibri" w:cs="Calibri"/>
                <w:sz w:val="18"/>
                <w:szCs w:val="18"/>
                <w:lang w:val="el-GR"/>
              </w:rPr>
              <w:t>-δράσης ενισχύονται:</w:t>
            </w:r>
          </w:p>
          <w:p w:rsidR="00307818" w:rsidRPr="00557AC2" w:rsidRDefault="007F7C24" w:rsidP="002F71E6">
            <w:pPr>
              <w:spacing w:before="60" w:after="0" w:line="276" w:lineRule="auto"/>
              <w:rPr>
                <w:rFonts w:ascii="Calibri" w:hAnsi="Calibri" w:cs="Calibri"/>
                <w:sz w:val="18"/>
                <w:szCs w:val="18"/>
                <w:lang w:val="el-GR"/>
              </w:rPr>
            </w:pPr>
            <w:r w:rsidRPr="00557AC2">
              <w:rPr>
                <w:rFonts w:ascii="Calibri" w:hAnsi="Calibri" w:cs="Calibri"/>
                <w:sz w:val="18"/>
                <w:szCs w:val="18"/>
                <w:lang w:val="el-GR"/>
              </w:rPr>
              <w:t>Ίδρυση, επέκταση και εκσυγχρονισμός με επέκταση επιχειρήσεων, στις εξής ενδεικτικές δραστηριότητες:</w:t>
            </w:r>
          </w:p>
          <w:p w:rsidR="007F7C24" w:rsidRPr="009F28B4" w:rsidRDefault="007F7C24" w:rsidP="002F71E6">
            <w:pPr>
              <w:spacing w:before="60" w:after="0" w:line="276" w:lineRule="auto"/>
              <w:rPr>
                <w:rFonts w:ascii="Calibri" w:hAnsi="Calibri" w:cs="Calibri"/>
                <w:sz w:val="18"/>
                <w:szCs w:val="18"/>
                <w:lang w:val="el-GR"/>
              </w:rPr>
            </w:pPr>
            <w:r w:rsidRPr="009F28B4">
              <w:rPr>
                <w:rFonts w:ascii="Calibri" w:hAnsi="Calibri" w:cs="Calibri"/>
                <w:sz w:val="18"/>
                <w:szCs w:val="18"/>
                <w:lang w:val="el-GR"/>
              </w:rPr>
              <w:t>Α1. Εμπορία - μεταποίηση προς μη γεωργικά προϊόντα (μη τρόφιμα)  (</w:t>
            </w:r>
            <w:proofErr w:type="spellStart"/>
            <w:r w:rsidRPr="009F28B4">
              <w:rPr>
                <w:rFonts w:ascii="Calibri" w:hAnsi="Calibri" w:cs="Calibri"/>
                <w:sz w:val="18"/>
                <w:szCs w:val="18"/>
                <w:lang w:val="el-GR"/>
              </w:rPr>
              <w:t>μικρο</w:t>
            </w:r>
            <w:proofErr w:type="spellEnd"/>
            <w:r w:rsidRPr="009F28B4">
              <w:rPr>
                <w:rFonts w:ascii="Calibri" w:hAnsi="Calibri" w:cs="Calibri"/>
                <w:sz w:val="18"/>
                <w:szCs w:val="18"/>
                <w:lang w:val="el-GR"/>
              </w:rPr>
              <w:t xml:space="preserve">-οικοτεχνία, χειροτεχνία, δημιουργικές βιοτεχνίες (ξυλογλυπτική, αργυροχρυσοχοΐα, υφαντική </w:t>
            </w:r>
            <w:proofErr w:type="spellStart"/>
            <w:r w:rsidRPr="009F28B4">
              <w:rPr>
                <w:rFonts w:ascii="Calibri" w:hAnsi="Calibri" w:cs="Calibri"/>
                <w:sz w:val="18"/>
                <w:szCs w:val="18"/>
                <w:lang w:val="el-GR"/>
              </w:rPr>
              <w:t>κ.ά</w:t>
            </w:r>
            <w:proofErr w:type="spellEnd"/>
            <w:r w:rsidRPr="009F28B4">
              <w:rPr>
                <w:rFonts w:ascii="Calibri" w:hAnsi="Calibri" w:cs="Calibri"/>
                <w:sz w:val="18"/>
                <w:szCs w:val="18"/>
                <w:lang w:val="el-GR"/>
              </w:rPr>
              <w:t>) και άλλες μεταποιητικές δραστηριότητες (κοσμήματα, αθλητικά είδη, μουσικά όργανα</w:t>
            </w:r>
            <w:r w:rsidR="00364303" w:rsidRPr="00364303">
              <w:rPr>
                <w:rFonts w:ascii="Calibri" w:hAnsi="Calibri" w:cs="Calibri"/>
                <w:sz w:val="18"/>
                <w:szCs w:val="18"/>
                <w:lang w:val="el-GR"/>
              </w:rPr>
              <w:t>)</w:t>
            </w:r>
            <w:r w:rsidRPr="009F28B4">
              <w:rPr>
                <w:rFonts w:ascii="Calibri" w:hAnsi="Calibri" w:cs="Calibri"/>
                <w:sz w:val="18"/>
                <w:szCs w:val="18"/>
                <w:lang w:val="el-GR"/>
              </w:rPr>
              <w:t xml:space="preserve"> </w:t>
            </w:r>
          </w:p>
          <w:p w:rsidR="007F7C24" w:rsidRPr="009F28B4" w:rsidRDefault="007F7C24" w:rsidP="002F71E6">
            <w:pPr>
              <w:spacing w:before="0" w:after="0" w:line="276" w:lineRule="auto"/>
              <w:rPr>
                <w:rFonts w:ascii="Calibri" w:hAnsi="Calibri" w:cs="Calibri"/>
                <w:sz w:val="18"/>
                <w:szCs w:val="18"/>
                <w:lang w:val="el-GR"/>
              </w:rPr>
            </w:pPr>
            <w:r w:rsidRPr="009F28B4">
              <w:rPr>
                <w:rFonts w:ascii="Calibri" w:hAnsi="Calibri" w:cs="Calibri"/>
                <w:sz w:val="18"/>
                <w:szCs w:val="18"/>
                <w:lang w:val="el-GR"/>
              </w:rPr>
              <w:t xml:space="preserve">Α2. Άσκηση  μικρής κλίμακας λιανεμπορίου (τρόφιμα, καύσιμα, αναμνηστικά είδη </w:t>
            </w:r>
            <w:proofErr w:type="spellStart"/>
            <w:r w:rsidRPr="009F28B4">
              <w:rPr>
                <w:rFonts w:ascii="Calibri" w:hAnsi="Calibri" w:cs="Calibri"/>
                <w:sz w:val="18"/>
                <w:szCs w:val="18"/>
                <w:lang w:val="el-GR"/>
              </w:rPr>
              <w:t>κ.ά</w:t>
            </w:r>
            <w:proofErr w:type="spellEnd"/>
            <w:r w:rsidRPr="009F28B4">
              <w:rPr>
                <w:rFonts w:ascii="Calibri" w:hAnsi="Calibri" w:cs="Calibri"/>
                <w:sz w:val="18"/>
                <w:szCs w:val="18"/>
                <w:lang w:val="el-GR"/>
              </w:rPr>
              <w:t>)</w:t>
            </w:r>
          </w:p>
          <w:p w:rsidR="00307818" w:rsidRPr="003C5DB1" w:rsidRDefault="007F7C24" w:rsidP="002F71E6">
            <w:pPr>
              <w:spacing w:before="0" w:line="276" w:lineRule="auto"/>
              <w:rPr>
                <w:rFonts w:ascii="Calibri" w:eastAsiaTheme="minorHAnsi" w:hAnsi="Calibri" w:cs="Calibri"/>
                <w:sz w:val="18"/>
                <w:szCs w:val="18"/>
                <w:lang w:val="el-GR"/>
              </w:rPr>
            </w:pPr>
            <w:r w:rsidRPr="009F28B4">
              <w:rPr>
                <w:rFonts w:ascii="Calibri" w:hAnsi="Calibri" w:cs="Calibri"/>
                <w:sz w:val="18"/>
                <w:szCs w:val="18"/>
                <w:lang w:val="el-GR"/>
              </w:rPr>
              <w:t>Α3. Δραστηριότητες Καταστημάτων Υγειονομικού Ενδιαφέροντος τα οποία παράγουν μόνο, είτε συνδυάζουν παρασκευή, λιανική πώληση και κατανάλωση από πελάτες εντός και εκτός αυτών, επ</w:t>
            </w:r>
            <w:r w:rsidR="00555D4E">
              <w:rPr>
                <w:rFonts w:ascii="Calibri" w:hAnsi="Calibri" w:cs="Calibri"/>
                <w:sz w:val="18"/>
                <w:szCs w:val="18"/>
                <w:lang w:val="el-GR"/>
              </w:rPr>
              <w:t>εξεργασμένων τροφίμων και ποτών</w:t>
            </w:r>
          </w:p>
        </w:tc>
      </w:tr>
      <w:tr w:rsidR="00B84007" w:rsidRPr="001E6A18" w:rsidTr="004D679F">
        <w:trPr>
          <w:trHeight w:val="2295"/>
        </w:trPr>
        <w:tc>
          <w:tcPr>
            <w:tcW w:w="1276" w:type="dxa"/>
            <w:tcBorders>
              <w:top w:val="nil"/>
              <w:left w:val="single" w:sz="4" w:space="0" w:color="auto"/>
              <w:bottom w:val="single" w:sz="4" w:space="0" w:color="auto"/>
              <w:right w:val="single" w:sz="4" w:space="0" w:color="auto"/>
            </w:tcBorders>
            <w:shd w:val="clear" w:color="auto" w:fill="auto"/>
            <w:vAlign w:val="center"/>
          </w:tcPr>
          <w:p w:rsidR="00B84007" w:rsidRPr="00210D9F" w:rsidRDefault="00B84007" w:rsidP="009D636C">
            <w:pPr>
              <w:spacing w:after="60"/>
              <w:jc w:val="center"/>
              <w:rPr>
                <w:rFonts w:ascii="Calibri" w:hAnsi="Calibri" w:cs="Calibri"/>
                <w:color w:val="000000"/>
                <w:sz w:val="18"/>
                <w:szCs w:val="18"/>
              </w:rPr>
            </w:pPr>
            <w:r w:rsidRPr="00210D9F">
              <w:rPr>
                <w:rFonts w:ascii="Calibri" w:hAnsi="Calibri" w:cs="Calibri"/>
                <w:color w:val="000000"/>
                <w:sz w:val="18"/>
                <w:szCs w:val="18"/>
              </w:rPr>
              <w:t>19.2.3.5</w:t>
            </w:r>
          </w:p>
        </w:tc>
        <w:tc>
          <w:tcPr>
            <w:tcW w:w="3828" w:type="dxa"/>
            <w:tcBorders>
              <w:top w:val="nil"/>
              <w:left w:val="nil"/>
              <w:bottom w:val="single" w:sz="4" w:space="0" w:color="auto"/>
              <w:right w:val="single" w:sz="4" w:space="0" w:color="auto"/>
            </w:tcBorders>
            <w:shd w:val="clear" w:color="auto" w:fill="auto"/>
            <w:vAlign w:val="center"/>
          </w:tcPr>
          <w:p w:rsidR="00B84007" w:rsidRPr="00557AC2" w:rsidRDefault="007F7C24" w:rsidP="00A858F9">
            <w:pPr>
              <w:spacing w:before="60" w:line="276" w:lineRule="auto"/>
              <w:jc w:val="left"/>
              <w:rPr>
                <w:rFonts w:ascii="Calibri" w:hAnsi="Calibri" w:cs="Calibri"/>
                <w:color w:val="000000"/>
                <w:sz w:val="18"/>
                <w:szCs w:val="18"/>
                <w:lang w:val="el-GR"/>
              </w:rPr>
            </w:pPr>
            <w:r w:rsidRPr="00557AC2">
              <w:rPr>
                <w:rFonts w:ascii="Calibri" w:eastAsiaTheme="minorEastAsia" w:hAnsi="Calibri" w:cs="Calibri"/>
                <w:sz w:val="18"/>
                <w:szCs w:val="18"/>
                <w:lang w:val="el-GR" w:eastAsia="el-GR"/>
              </w:rPr>
              <w:t>Ενίσχυση της επιχειρηματικότητας στον δευτερογενή και τριτογενή τομέα με δραστηριότητες παροχής υπηρεσιών  για την εξυπηρέτηση του τοπικού πληθυσμού και της τοπικής οικονομίας</w:t>
            </w:r>
          </w:p>
        </w:tc>
        <w:tc>
          <w:tcPr>
            <w:tcW w:w="5244" w:type="dxa"/>
            <w:tcBorders>
              <w:top w:val="nil"/>
              <w:left w:val="nil"/>
              <w:bottom w:val="single" w:sz="4" w:space="0" w:color="auto"/>
              <w:right w:val="single" w:sz="4" w:space="0" w:color="auto"/>
            </w:tcBorders>
            <w:shd w:val="clear" w:color="auto" w:fill="auto"/>
          </w:tcPr>
          <w:p w:rsidR="008A6A75" w:rsidRPr="008A6A75" w:rsidRDefault="008A6A75" w:rsidP="002F71E6">
            <w:pPr>
              <w:spacing w:before="0" w:after="0" w:line="276" w:lineRule="auto"/>
              <w:rPr>
                <w:rFonts w:ascii="Calibri" w:hAnsi="Calibri" w:cs="Calibri"/>
                <w:sz w:val="18"/>
                <w:szCs w:val="18"/>
                <w:lang w:val="el-GR"/>
              </w:rPr>
            </w:pPr>
            <w:r w:rsidRPr="008A6A75">
              <w:rPr>
                <w:rFonts w:ascii="Calibri" w:hAnsi="Calibri" w:cs="Calibri"/>
                <w:sz w:val="18"/>
                <w:szCs w:val="18"/>
                <w:lang w:val="el-GR"/>
              </w:rPr>
              <w:t xml:space="preserve">Στο πλαίσιο της </w:t>
            </w:r>
            <w:proofErr w:type="spellStart"/>
            <w:r w:rsidRPr="008A6A75">
              <w:rPr>
                <w:rFonts w:ascii="Calibri" w:hAnsi="Calibri" w:cs="Calibri"/>
                <w:sz w:val="18"/>
                <w:szCs w:val="18"/>
                <w:lang w:val="el-GR"/>
              </w:rPr>
              <w:t>υπο</w:t>
            </w:r>
            <w:proofErr w:type="spellEnd"/>
            <w:r w:rsidRPr="008A6A75">
              <w:rPr>
                <w:rFonts w:ascii="Calibri" w:hAnsi="Calibri" w:cs="Calibri"/>
                <w:sz w:val="18"/>
                <w:szCs w:val="18"/>
                <w:lang w:val="el-GR"/>
              </w:rPr>
              <w:t>-δράσης ενισχύονται:</w:t>
            </w:r>
          </w:p>
          <w:p w:rsidR="00241F41" w:rsidRPr="00557AC2" w:rsidRDefault="00241F41" w:rsidP="002F71E6">
            <w:pPr>
              <w:spacing w:before="0" w:after="0" w:line="276" w:lineRule="auto"/>
              <w:rPr>
                <w:rFonts w:ascii="Calibri" w:hAnsi="Calibri" w:cs="Calibri"/>
                <w:sz w:val="18"/>
                <w:szCs w:val="18"/>
                <w:lang w:val="el-GR"/>
              </w:rPr>
            </w:pPr>
            <w:r w:rsidRPr="00557AC2">
              <w:rPr>
                <w:rFonts w:ascii="Calibri" w:hAnsi="Calibri" w:cs="Calibri"/>
                <w:sz w:val="18"/>
                <w:szCs w:val="18"/>
                <w:lang w:val="el-GR"/>
              </w:rPr>
              <w:t xml:space="preserve">Ίδρυση, επέκταση και εκσυγχρονισμός (με επέκταση) επιχειρήσεων, παροχής επιστημονικών, τεχνικών, κατασκευαστικών, κοινωνικών και άλλων υπηρεσιών, που ασκούν δραστηριότητες  όπως (ενδεικτικά):  </w:t>
            </w:r>
          </w:p>
          <w:p w:rsidR="00B84007" w:rsidRPr="00474AD6" w:rsidRDefault="00241F41" w:rsidP="00474AD6">
            <w:pPr>
              <w:spacing w:before="0" w:after="0" w:line="276" w:lineRule="auto"/>
              <w:rPr>
                <w:rFonts w:ascii="Calibri" w:hAnsi="Calibri" w:cs="Calibri"/>
                <w:sz w:val="18"/>
                <w:szCs w:val="18"/>
                <w:lang w:val="el-GR"/>
              </w:rPr>
            </w:pPr>
            <w:r w:rsidRPr="00474AD6">
              <w:rPr>
                <w:rFonts w:ascii="Calibri" w:hAnsi="Calibri" w:cs="Calibri"/>
                <w:sz w:val="18"/>
                <w:szCs w:val="18"/>
                <w:lang w:val="el-GR"/>
              </w:rPr>
              <w:t xml:space="preserve">Νομικές, λογιστικές, αρχιτεκτονικές, φοροτεχνικές, συμβουλευτικές, </w:t>
            </w:r>
            <w:r w:rsidRPr="00557AC2">
              <w:rPr>
                <w:rFonts w:ascii="Calibri" w:hAnsi="Calibri" w:cs="Calibri"/>
                <w:sz w:val="18"/>
                <w:szCs w:val="18"/>
                <w:lang w:val="el-GR"/>
              </w:rPr>
              <w:t>κτηνιατρικές,</w:t>
            </w:r>
            <w:r w:rsidRPr="00474AD6">
              <w:rPr>
                <w:rFonts w:ascii="Calibri" w:hAnsi="Calibri" w:cs="Calibri"/>
                <w:sz w:val="18"/>
                <w:szCs w:val="18"/>
                <w:lang w:val="el-GR"/>
              </w:rPr>
              <w:t xml:space="preserve"> γεωτεχνικές, ιατρικές δραστηριότητες, εκπαίδευση, φροντίδα υγείας, </w:t>
            </w:r>
            <w:r w:rsidRPr="00557AC2">
              <w:rPr>
                <w:rFonts w:ascii="Calibri" w:hAnsi="Calibri" w:cs="Calibri"/>
                <w:sz w:val="18"/>
                <w:szCs w:val="18"/>
                <w:lang w:val="el-GR"/>
              </w:rPr>
              <w:t xml:space="preserve">διασκέδαση, ψυχαγωγία και θεάματα, προσωπικές υπηρεσίες, </w:t>
            </w:r>
            <w:r w:rsidRPr="00474AD6">
              <w:rPr>
                <w:rFonts w:ascii="Calibri" w:hAnsi="Calibri" w:cs="Calibri"/>
                <w:sz w:val="18"/>
                <w:szCs w:val="18"/>
                <w:lang w:val="el-GR"/>
              </w:rPr>
              <w:t>κατασκευαστικές, τεχνικές και άλλες συναφείς δραστηριότητες που εξυπηρετούν τον τοπικό αγροτικό πληθυσμό και την τοπική οικονομία</w:t>
            </w:r>
            <w:r w:rsidR="00474AD6" w:rsidRPr="00474AD6">
              <w:rPr>
                <w:rFonts w:ascii="Calibri" w:hAnsi="Calibri" w:cs="Calibri"/>
                <w:sz w:val="18"/>
                <w:szCs w:val="18"/>
                <w:lang w:val="el-GR"/>
              </w:rPr>
              <w:t xml:space="preserve">, </w:t>
            </w:r>
            <w:r w:rsidR="00474AD6">
              <w:rPr>
                <w:rFonts w:ascii="Calibri" w:hAnsi="Calibri" w:cs="Calibri"/>
                <w:sz w:val="18"/>
                <w:szCs w:val="18"/>
                <w:lang w:val="el-GR"/>
              </w:rPr>
              <w:t xml:space="preserve">επιχειρήσεις ανθέων </w:t>
            </w:r>
            <w:r w:rsidR="00474AD6" w:rsidRPr="00474AD6">
              <w:rPr>
                <w:rFonts w:ascii="Calibri" w:hAnsi="Calibri" w:cs="Calibri"/>
                <w:sz w:val="18"/>
                <w:szCs w:val="18"/>
                <w:lang w:val="el-GR"/>
              </w:rPr>
              <w:t>(ενδεικτικά: τυποποίηση και εμπορία ανθέων)</w:t>
            </w:r>
            <w:r w:rsidR="00474AD6">
              <w:rPr>
                <w:rFonts w:ascii="Calibri" w:hAnsi="Calibri" w:cs="Calibri"/>
                <w:sz w:val="18"/>
                <w:szCs w:val="18"/>
                <w:lang w:val="el-GR"/>
              </w:rPr>
              <w:t xml:space="preserve"> και </w:t>
            </w:r>
            <w:r w:rsidR="00474AD6" w:rsidRPr="00474AD6">
              <w:rPr>
                <w:rFonts w:ascii="Calibri" w:hAnsi="Calibri" w:cs="Calibri"/>
                <w:sz w:val="18"/>
                <w:szCs w:val="18"/>
                <w:lang w:val="el-GR"/>
              </w:rPr>
              <w:t>Σπόρ</w:t>
            </w:r>
            <w:r w:rsidR="00474AD6">
              <w:rPr>
                <w:rFonts w:ascii="Calibri" w:hAnsi="Calibri" w:cs="Calibri"/>
                <w:sz w:val="18"/>
                <w:szCs w:val="18"/>
                <w:lang w:val="el-GR"/>
              </w:rPr>
              <w:t>ων</w:t>
            </w:r>
            <w:r w:rsidR="00474AD6" w:rsidRPr="00474AD6">
              <w:rPr>
                <w:rFonts w:ascii="Calibri" w:hAnsi="Calibri" w:cs="Calibri"/>
                <w:sz w:val="18"/>
                <w:szCs w:val="18"/>
                <w:lang w:val="el-GR"/>
              </w:rPr>
              <w:t xml:space="preserve"> και Πολλαπλασιαστικ</w:t>
            </w:r>
            <w:r w:rsidR="00474AD6">
              <w:rPr>
                <w:rFonts w:ascii="Calibri" w:hAnsi="Calibri" w:cs="Calibri"/>
                <w:sz w:val="18"/>
                <w:szCs w:val="18"/>
                <w:lang w:val="el-GR"/>
              </w:rPr>
              <w:t>ού</w:t>
            </w:r>
            <w:r w:rsidR="00474AD6" w:rsidRPr="00474AD6">
              <w:rPr>
                <w:rFonts w:ascii="Calibri" w:hAnsi="Calibri" w:cs="Calibri"/>
                <w:sz w:val="18"/>
                <w:szCs w:val="18"/>
                <w:lang w:val="el-GR"/>
              </w:rPr>
              <w:t xml:space="preserve"> Υλικ</w:t>
            </w:r>
            <w:r w:rsidR="00474AD6">
              <w:rPr>
                <w:rFonts w:ascii="Calibri" w:hAnsi="Calibri" w:cs="Calibri"/>
                <w:sz w:val="18"/>
                <w:szCs w:val="18"/>
                <w:lang w:val="el-GR"/>
              </w:rPr>
              <w:t>ού.</w:t>
            </w:r>
          </w:p>
        </w:tc>
      </w:tr>
    </w:tbl>
    <w:p w:rsidR="00062207" w:rsidRPr="00537E7A" w:rsidRDefault="00062207" w:rsidP="008B073E">
      <w:pPr>
        <w:tabs>
          <w:tab w:val="left" w:pos="6833"/>
        </w:tabs>
        <w:spacing w:before="0" w:after="0" w:line="240" w:lineRule="auto"/>
        <w:rPr>
          <w:rFonts w:ascii="Calibri" w:hAnsi="Calibri" w:cs="Tahoma"/>
          <w:szCs w:val="20"/>
          <w:lang w:val="el-GR" w:eastAsia="el-GR"/>
        </w:rPr>
      </w:pPr>
    </w:p>
    <w:p w:rsidR="00B87099" w:rsidRDefault="00840336" w:rsidP="008B073E">
      <w:pPr>
        <w:tabs>
          <w:tab w:val="left" w:pos="6833"/>
        </w:tabs>
        <w:spacing w:before="0" w:after="0" w:line="240" w:lineRule="auto"/>
        <w:rPr>
          <w:rFonts w:ascii="Calibri" w:hAnsi="Calibri" w:cs="Tahoma"/>
          <w:szCs w:val="20"/>
          <w:lang w:val="el-GR" w:eastAsia="el-GR"/>
        </w:rPr>
      </w:pPr>
      <w:r w:rsidRPr="00241F41">
        <w:rPr>
          <w:rFonts w:ascii="Calibri" w:hAnsi="Calibri" w:cs="Tahoma"/>
          <w:szCs w:val="20"/>
          <w:lang w:val="el-GR" w:eastAsia="el-GR"/>
        </w:rPr>
        <w:t>Για τις</w:t>
      </w:r>
      <w:r w:rsidR="00282F7A" w:rsidRPr="00241F41">
        <w:rPr>
          <w:rFonts w:ascii="Calibri" w:hAnsi="Calibri" w:cs="Tahoma"/>
          <w:szCs w:val="20"/>
          <w:lang w:val="el-GR" w:eastAsia="el-GR"/>
        </w:rPr>
        <w:t xml:space="preserve"> επιλέξιμες δαπάνες ανά υποδράση</w:t>
      </w:r>
      <w:r w:rsidRPr="00241F41">
        <w:rPr>
          <w:rFonts w:ascii="Calibri" w:hAnsi="Calibri" w:cs="Tahoma"/>
          <w:szCs w:val="20"/>
          <w:lang w:val="el-GR" w:eastAsia="el-GR"/>
        </w:rPr>
        <w:t>, όπως αυτές</w:t>
      </w:r>
      <w:r w:rsidR="00282F7A" w:rsidRPr="00241F41">
        <w:rPr>
          <w:rFonts w:ascii="Calibri" w:hAnsi="Calibri" w:cs="Tahoma"/>
          <w:szCs w:val="20"/>
          <w:lang w:val="el-GR" w:eastAsia="el-GR"/>
        </w:rPr>
        <w:t xml:space="preserve"> περιγράφονται αναλυτικά στη αναλυτική 1</w:t>
      </w:r>
      <w:r w:rsidR="00282F7A" w:rsidRPr="00241F41">
        <w:rPr>
          <w:rFonts w:ascii="Calibri" w:hAnsi="Calibri" w:cs="Tahoma"/>
          <w:szCs w:val="20"/>
          <w:vertAlign w:val="superscript"/>
          <w:lang w:val="el-GR" w:eastAsia="el-GR"/>
        </w:rPr>
        <w:t>η</w:t>
      </w:r>
      <w:r w:rsidR="00282F7A" w:rsidRPr="00241F41">
        <w:rPr>
          <w:rFonts w:ascii="Calibri" w:hAnsi="Calibri" w:cs="Tahoma"/>
          <w:szCs w:val="20"/>
          <w:lang w:val="el-GR" w:eastAsia="el-GR"/>
        </w:rPr>
        <w:t xml:space="preserve"> Πρόσκληση</w:t>
      </w:r>
      <w:r w:rsidRPr="00241F41">
        <w:rPr>
          <w:rFonts w:ascii="Calibri" w:hAnsi="Calibri" w:cs="Tahoma"/>
          <w:szCs w:val="20"/>
          <w:lang w:val="el-GR" w:eastAsia="el-GR"/>
        </w:rPr>
        <w:t xml:space="preserve">, το συνολικό επιλέξιμο κόστος </w:t>
      </w:r>
      <w:r w:rsidR="00241F41" w:rsidRPr="00241F41">
        <w:rPr>
          <w:rFonts w:ascii="Calibri" w:hAnsi="Calibri" w:cs="Tahoma"/>
          <w:szCs w:val="20"/>
          <w:lang w:val="el-GR" w:eastAsia="el-GR"/>
        </w:rPr>
        <w:t xml:space="preserve">ανά προτεινόμενη πράξη </w:t>
      </w:r>
      <w:r w:rsidRPr="00241F41">
        <w:rPr>
          <w:rFonts w:ascii="Calibri" w:hAnsi="Calibri" w:cs="Tahoma"/>
          <w:szCs w:val="20"/>
          <w:lang w:val="el-GR" w:eastAsia="el-GR"/>
        </w:rPr>
        <w:t xml:space="preserve">θα </w:t>
      </w:r>
      <w:r w:rsidR="00B87099" w:rsidRPr="00241F41">
        <w:rPr>
          <w:rFonts w:ascii="Calibri" w:hAnsi="Calibri" w:cs="Tahoma"/>
          <w:szCs w:val="20"/>
          <w:lang w:val="el-GR" w:eastAsia="el-GR"/>
        </w:rPr>
        <w:t>μπορεί να είναι</w:t>
      </w:r>
      <w:r w:rsidR="00241F41" w:rsidRPr="00241F41">
        <w:rPr>
          <w:rFonts w:ascii="Calibri" w:hAnsi="Calibri" w:cs="Tahoma"/>
          <w:szCs w:val="20"/>
          <w:lang w:val="el-GR" w:eastAsia="el-GR"/>
        </w:rPr>
        <w:t xml:space="preserve"> μέχρι 600.000 € (στις περιπτώσεις ενισχύσεων με βάση τον Καν (ΕΕ) 1407/2013, η επιχορήγηση δεν μπορεί να υπερβαίνει τις 200.000 € ανά τριετία). </w:t>
      </w:r>
      <w:r w:rsidR="00B87099" w:rsidRPr="00241F41">
        <w:rPr>
          <w:rFonts w:ascii="Calibri" w:hAnsi="Calibri" w:cs="Tahoma"/>
          <w:szCs w:val="20"/>
          <w:lang w:val="el-GR" w:eastAsia="el-GR"/>
        </w:rPr>
        <w:t xml:space="preserve">Ο χρόνος έναρξης της επιλεξιμότητας των </w:t>
      </w:r>
      <w:r w:rsidR="00241F41" w:rsidRPr="00241F41">
        <w:rPr>
          <w:rFonts w:ascii="Calibri" w:hAnsi="Calibri" w:cs="Tahoma"/>
          <w:szCs w:val="20"/>
          <w:lang w:val="el-GR" w:eastAsia="el-GR"/>
        </w:rPr>
        <w:t xml:space="preserve">κατά περίπτωση </w:t>
      </w:r>
      <w:r w:rsidR="00B87099" w:rsidRPr="00241F41">
        <w:rPr>
          <w:rFonts w:ascii="Calibri" w:hAnsi="Calibri" w:cs="Tahoma"/>
          <w:szCs w:val="20"/>
          <w:lang w:val="el-GR" w:eastAsia="el-GR"/>
        </w:rPr>
        <w:t>δαπανών περιγράφ</w:t>
      </w:r>
      <w:r w:rsidR="00241F41" w:rsidRPr="00241F41">
        <w:rPr>
          <w:rFonts w:ascii="Calibri" w:hAnsi="Calibri" w:cs="Tahoma"/>
          <w:szCs w:val="20"/>
          <w:lang w:val="el-GR" w:eastAsia="el-GR"/>
        </w:rPr>
        <w:t>ε</w:t>
      </w:r>
      <w:r w:rsidR="00B87099" w:rsidRPr="00241F41">
        <w:rPr>
          <w:rFonts w:ascii="Calibri" w:hAnsi="Calibri" w:cs="Tahoma"/>
          <w:szCs w:val="20"/>
          <w:lang w:val="el-GR" w:eastAsia="el-GR"/>
        </w:rPr>
        <w:t xml:space="preserve">ται </w:t>
      </w:r>
      <w:r w:rsidR="00241F41" w:rsidRPr="00241F41">
        <w:rPr>
          <w:rFonts w:ascii="Calibri" w:hAnsi="Calibri" w:cs="Tahoma"/>
          <w:szCs w:val="20"/>
          <w:lang w:val="el-GR" w:eastAsia="el-GR"/>
        </w:rPr>
        <w:t xml:space="preserve">αναλυτικά </w:t>
      </w:r>
      <w:r w:rsidR="00B87099" w:rsidRPr="00241F41">
        <w:rPr>
          <w:rFonts w:ascii="Calibri" w:hAnsi="Calibri" w:cs="Tahoma"/>
          <w:szCs w:val="20"/>
          <w:lang w:val="el-GR" w:eastAsia="el-GR"/>
        </w:rPr>
        <w:t xml:space="preserve">στο </w:t>
      </w:r>
      <w:r w:rsidR="00241F41" w:rsidRPr="00241F41">
        <w:rPr>
          <w:rFonts w:ascii="Calibri" w:hAnsi="Calibri" w:cs="Tahoma"/>
          <w:szCs w:val="20"/>
          <w:lang w:val="el-GR" w:eastAsia="el-GR"/>
        </w:rPr>
        <w:t>Άρθρο 5</w:t>
      </w:r>
      <w:r w:rsidR="00B87099" w:rsidRPr="00241F41">
        <w:rPr>
          <w:rFonts w:ascii="Calibri" w:hAnsi="Calibri" w:cs="Tahoma"/>
          <w:szCs w:val="20"/>
          <w:lang w:val="el-GR" w:eastAsia="el-GR"/>
        </w:rPr>
        <w:t xml:space="preserve"> </w:t>
      </w:r>
      <w:r w:rsidR="009769A7">
        <w:rPr>
          <w:rFonts w:ascii="Calibri" w:hAnsi="Calibri" w:cs="Tahoma"/>
          <w:szCs w:val="20"/>
          <w:lang w:val="el-GR" w:eastAsia="el-GR"/>
        </w:rPr>
        <w:t xml:space="preserve">της </w:t>
      </w:r>
      <w:r w:rsidR="00B87099" w:rsidRPr="00241F41">
        <w:rPr>
          <w:rFonts w:ascii="Calibri" w:hAnsi="Calibri" w:cs="Tahoma"/>
          <w:szCs w:val="20"/>
          <w:lang w:val="el-GR" w:eastAsia="el-GR"/>
        </w:rPr>
        <w:t>1</w:t>
      </w:r>
      <w:r w:rsidR="00B87099" w:rsidRPr="00241F41">
        <w:rPr>
          <w:rFonts w:ascii="Calibri" w:hAnsi="Calibri" w:cs="Tahoma"/>
          <w:szCs w:val="20"/>
          <w:vertAlign w:val="superscript"/>
          <w:lang w:val="el-GR" w:eastAsia="el-GR"/>
        </w:rPr>
        <w:t>η</w:t>
      </w:r>
      <w:r w:rsidR="009769A7">
        <w:rPr>
          <w:rFonts w:ascii="Calibri" w:hAnsi="Calibri" w:cs="Tahoma"/>
          <w:szCs w:val="20"/>
          <w:vertAlign w:val="superscript"/>
          <w:lang w:val="el-GR" w:eastAsia="el-GR"/>
        </w:rPr>
        <w:t>ς</w:t>
      </w:r>
      <w:r w:rsidR="00B87099" w:rsidRPr="00241F41">
        <w:rPr>
          <w:rFonts w:ascii="Calibri" w:hAnsi="Calibri" w:cs="Tahoma"/>
          <w:szCs w:val="20"/>
          <w:lang w:val="el-GR" w:eastAsia="el-GR"/>
        </w:rPr>
        <w:t xml:space="preserve"> Πρόσκλησης, της οποίας τα περιεχόμενα περιγράφονται στον Πίνακα </w:t>
      </w:r>
      <w:proofErr w:type="spellStart"/>
      <w:r w:rsidR="00B87099" w:rsidRPr="00241F41">
        <w:rPr>
          <w:rFonts w:ascii="Calibri" w:hAnsi="Calibri" w:cs="Tahoma"/>
          <w:szCs w:val="20"/>
          <w:lang w:val="el-GR" w:eastAsia="el-GR"/>
        </w:rPr>
        <w:t>Νο</w:t>
      </w:r>
      <w:proofErr w:type="spellEnd"/>
      <w:r w:rsidR="00B87099" w:rsidRPr="00241F41">
        <w:rPr>
          <w:rFonts w:ascii="Calibri" w:hAnsi="Calibri" w:cs="Tahoma"/>
          <w:szCs w:val="20"/>
          <w:lang w:val="el-GR" w:eastAsia="el-GR"/>
        </w:rPr>
        <w:t xml:space="preserve"> 0 που </w:t>
      </w:r>
      <w:r w:rsidR="00241F41" w:rsidRPr="00241F41">
        <w:rPr>
          <w:rFonts w:ascii="Calibri" w:hAnsi="Calibri" w:cs="Tahoma"/>
          <w:szCs w:val="20"/>
          <w:lang w:val="el-GR" w:eastAsia="el-GR"/>
        </w:rPr>
        <w:t>την συνοδεύει</w:t>
      </w:r>
      <w:r w:rsidR="00B87099" w:rsidRPr="00241F41">
        <w:rPr>
          <w:rFonts w:ascii="Calibri" w:hAnsi="Calibri" w:cs="Tahoma"/>
          <w:szCs w:val="20"/>
          <w:lang w:val="el-GR" w:eastAsia="el-GR"/>
        </w:rPr>
        <w:t>, με τίτλο: «Πίνακας περιεχομένων τεύχους Προκήρυξης».</w:t>
      </w:r>
    </w:p>
    <w:p w:rsidR="008B073E" w:rsidRDefault="008B073E" w:rsidP="008B073E">
      <w:pPr>
        <w:tabs>
          <w:tab w:val="left" w:pos="6833"/>
        </w:tabs>
        <w:spacing w:before="0" w:after="0" w:line="240" w:lineRule="auto"/>
        <w:rPr>
          <w:rFonts w:ascii="Calibri" w:hAnsi="Calibri" w:cs="Tahoma"/>
          <w:szCs w:val="20"/>
          <w:lang w:val="el-GR" w:eastAsia="el-GR"/>
        </w:rPr>
      </w:pPr>
    </w:p>
    <w:p w:rsidR="00E30DEA" w:rsidRPr="00DB1255" w:rsidRDefault="00982855" w:rsidP="00E30DEA">
      <w:pPr>
        <w:spacing w:after="200" w:line="276" w:lineRule="auto"/>
        <w:rPr>
          <w:rFonts w:ascii="Calibri" w:hAnsi="Calibri" w:cs="Tahoma"/>
          <w:szCs w:val="20"/>
          <w:lang w:val="el-GR" w:eastAsia="el-GR"/>
        </w:rPr>
      </w:pPr>
      <w:r w:rsidRPr="00982855">
        <w:rPr>
          <w:rFonts w:ascii="Calibri" w:hAnsi="Calibri" w:cs="Tahoma"/>
          <w:szCs w:val="20"/>
          <w:lang w:val="el-GR" w:eastAsia="el-GR"/>
        </w:rPr>
        <w:t xml:space="preserve">Η υποβολή της αίτησης στήριξης </w:t>
      </w:r>
      <w:r>
        <w:rPr>
          <w:rFonts w:ascii="Calibri" w:hAnsi="Calibri" w:cs="Tahoma"/>
          <w:szCs w:val="20"/>
          <w:lang w:val="el-GR" w:eastAsia="el-GR"/>
        </w:rPr>
        <w:t xml:space="preserve">(με συνημμένα τα  φορολογικά έντυπα που προβλέπονται και συμπληρωμένο </w:t>
      </w:r>
      <w:r w:rsidR="00D6124E">
        <w:rPr>
          <w:rFonts w:ascii="Calibri" w:hAnsi="Calibri" w:cs="Tahoma"/>
          <w:szCs w:val="20"/>
          <w:lang w:val="el-GR" w:eastAsia="el-GR"/>
        </w:rPr>
        <w:t xml:space="preserve">το έντυπο Ι_2 (Αίτηση στήριξης - Συμπληρωματικά στοιχεία), σε μορφή </w:t>
      </w:r>
      <w:r w:rsidR="00D6124E">
        <w:rPr>
          <w:rFonts w:ascii="Calibri" w:hAnsi="Calibri" w:cs="Tahoma"/>
          <w:szCs w:val="20"/>
          <w:lang w:eastAsia="el-GR"/>
        </w:rPr>
        <w:t>pdf</w:t>
      </w:r>
      <w:r w:rsidR="00D6124E">
        <w:rPr>
          <w:rFonts w:ascii="Calibri" w:hAnsi="Calibri" w:cs="Tahoma"/>
          <w:szCs w:val="20"/>
          <w:lang w:val="el-GR" w:eastAsia="el-GR"/>
        </w:rPr>
        <w:t xml:space="preserve">) </w:t>
      </w:r>
      <w:r w:rsidRPr="00982855">
        <w:rPr>
          <w:rFonts w:ascii="Calibri" w:hAnsi="Calibri" w:cs="Tahoma"/>
          <w:szCs w:val="20"/>
          <w:lang w:val="el-GR" w:eastAsia="el-GR"/>
        </w:rPr>
        <w:t xml:space="preserve">γίνεται ηλεκτρονικά μέσω της ιστοσελίδας </w:t>
      </w:r>
      <w:r w:rsidR="00D6124E">
        <w:rPr>
          <w:rFonts w:ascii="Calibri" w:hAnsi="Calibri" w:cs="Tahoma"/>
          <w:szCs w:val="20"/>
          <w:lang w:val="el-GR" w:eastAsia="el-GR"/>
        </w:rPr>
        <w:t xml:space="preserve">του </w:t>
      </w:r>
      <w:r w:rsidRPr="00982855">
        <w:rPr>
          <w:rFonts w:ascii="Calibri" w:hAnsi="Calibri" w:cs="Tahoma"/>
          <w:szCs w:val="20"/>
          <w:lang w:val="el-GR" w:eastAsia="el-GR"/>
        </w:rPr>
        <w:t>Πληροφορι</w:t>
      </w:r>
      <w:r w:rsidR="00D6124E">
        <w:rPr>
          <w:rFonts w:ascii="Calibri" w:hAnsi="Calibri" w:cs="Tahoma"/>
          <w:szCs w:val="20"/>
          <w:lang w:val="el-GR" w:eastAsia="el-GR"/>
        </w:rPr>
        <w:t>α</w:t>
      </w:r>
      <w:r w:rsidRPr="00982855">
        <w:rPr>
          <w:rFonts w:ascii="Calibri" w:hAnsi="Calibri" w:cs="Tahoma"/>
          <w:szCs w:val="20"/>
          <w:lang w:val="el-GR" w:eastAsia="el-GR"/>
        </w:rPr>
        <w:t>κού Συστήματος Κρατικών Ενισχύσεων (ΠΣΚΕ) (</w:t>
      </w:r>
      <w:hyperlink r:id="rId15" w:history="1">
        <w:r w:rsidRPr="00982855">
          <w:rPr>
            <w:rFonts w:ascii="Calibri" w:hAnsi="Calibri" w:cs="Tahoma"/>
            <w:szCs w:val="20"/>
            <w:lang w:val="el-GR" w:eastAsia="el-GR"/>
          </w:rPr>
          <w:t>www.ependyseis.gr</w:t>
        </w:r>
      </w:hyperlink>
      <w:r w:rsidRPr="00982855">
        <w:rPr>
          <w:rFonts w:ascii="Calibri" w:hAnsi="Calibri" w:cs="Tahoma"/>
          <w:szCs w:val="20"/>
          <w:lang w:val="el-GR" w:eastAsia="el-GR"/>
        </w:rPr>
        <w:t>) και προϋποθέτει να έχει προηγηθεί διαδικασία απόκτησης προσωπικών κωδικών πρόσβασης από τον/</w:t>
      </w:r>
      <w:r w:rsidR="00D6124E">
        <w:rPr>
          <w:rFonts w:ascii="Calibri" w:hAnsi="Calibri" w:cs="Tahoma"/>
          <w:szCs w:val="20"/>
          <w:lang w:val="el-GR" w:eastAsia="el-GR"/>
        </w:rPr>
        <w:t xml:space="preserve"> την  δυνητικό/ή δικαιούχο. Κ</w:t>
      </w:r>
      <w:r w:rsidRPr="00982855">
        <w:rPr>
          <w:rFonts w:ascii="Calibri" w:hAnsi="Calibri" w:cs="Tahoma"/>
          <w:szCs w:val="20"/>
          <w:lang w:val="el-GR" w:eastAsia="el-GR"/>
        </w:rPr>
        <w:t xml:space="preserve">άθε νέος χρήστης του ΠΣΚΕ αφού συμπληρώσει τα στοιχεία του/της σε </w:t>
      </w:r>
      <w:hyperlink r:id="rId16" w:history="1">
        <w:r w:rsidRPr="00982855">
          <w:rPr>
            <w:rFonts w:ascii="Calibri" w:hAnsi="Calibri" w:cs="Tahoma"/>
            <w:szCs w:val="20"/>
            <w:lang w:val="el-GR" w:eastAsia="el-GR"/>
          </w:rPr>
          <w:t>«φόρμα εγγραφής</w:t>
        </w:r>
      </w:hyperlink>
      <w:r w:rsidRPr="00982855">
        <w:rPr>
          <w:rFonts w:ascii="Calibri" w:hAnsi="Calibri" w:cs="Tahoma"/>
          <w:szCs w:val="20"/>
          <w:lang w:val="el-GR" w:eastAsia="el-GR"/>
        </w:rPr>
        <w:t>» καταχωρείται στο σύστημα και μέσω της αποστολής e-</w:t>
      </w:r>
      <w:proofErr w:type="spellStart"/>
      <w:r w:rsidRPr="00982855">
        <w:rPr>
          <w:rFonts w:ascii="Calibri" w:hAnsi="Calibri" w:cs="Tahoma"/>
          <w:szCs w:val="20"/>
          <w:lang w:val="el-GR" w:eastAsia="el-GR"/>
        </w:rPr>
        <w:t>mail</w:t>
      </w:r>
      <w:proofErr w:type="spellEnd"/>
      <w:r w:rsidRPr="00982855">
        <w:rPr>
          <w:rFonts w:ascii="Calibri" w:hAnsi="Calibri" w:cs="Tahoma"/>
          <w:szCs w:val="20"/>
          <w:lang w:val="el-GR" w:eastAsia="el-GR"/>
        </w:rPr>
        <w:t xml:space="preserve"> από το ΠΣΚΕ, του/της διαβιβάζονται οι κωδικοί  πρόσβασης του. Απαραίτητα στοιχεία για την εγγραφή του/της  είναι: ΑΦΜ</w:t>
      </w:r>
      <w:r w:rsidRPr="00E30DEA">
        <w:rPr>
          <w:rFonts w:ascii="Calibri" w:hAnsi="Calibri" w:cs="Tahoma"/>
          <w:szCs w:val="20"/>
          <w:lang w:val="el-GR" w:eastAsia="el-GR"/>
        </w:rPr>
        <w:t>.</w:t>
      </w:r>
      <w:r w:rsidR="00E30DEA" w:rsidRPr="00DB1255">
        <w:rPr>
          <w:rFonts w:ascii="Calibri" w:hAnsi="Calibri" w:cs="Tahoma"/>
          <w:szCs w:val="20"/>
          <w:lang w:val="el-GR" w:eastAsia="el-GR"/>
        </w:rPr>
        <w:t xml:space="preserve"> Σε περίπτωση που ο δυνητικός δικαιούχος διαθέτει κωδικό χρήστη στο ΠΣΚΕ τότε μπορεί να κάνει χρήση του υπάρχοντος κωδικού για την υποβολή της πρότασης του.</w:t>
      </w:r>
    </w:p>
    <w:p w:rsidR="00982855" w:rsidRDefault="00D6124E" w:rsidP="008B073E">
      <w:pPr>
        <w:spacing w:before="0" w:after="0" w:line="240" w:lineRule="auto"/>
        <w:rPr>
          <w:rFonts w:ascii="Calibri" w:hAnsi="Calibri" w:cs="Tahoma"/>
          <w:szCs w:val="20"/>
          <w:lang w:val="el-GR"/>
        </w:rPr>
      </w:pPr>
      <w:r>
        <w:rPr>
          <w:rFonts w:ascii="Calibri" w:hAnsi="Calibri" w:cs="Tahoma"/>
          <w:szCs w:val="20"/>
          <w:lang w:val="el-GR" w:eastAsia="el-GR"/>
        </w:rPr>
        <w:t xml:space="preserve">Μετά την οριστικοποίηση της υποβολής της αίτησης στήριξης στο ΠΣΚΕ, </w:t>
      </w:r>
      <w:r w:rsidRPr="00982855">
        <w:rPr>
          <w:rFonts w:ascii="Calibri" w:hAnsi="Calibri" w:cs="Tahoma"/>
          <w:szCs w:val="20"/>
          <w:lang w:val="el-GR" w:eastAsia="el-GR"/>
        </w:rPr>
        <w:t>ο/</w:t>
      </w:r>
      <w:r>
        <w:rPr>
          <w:rFonts w:ascii="Calibri" w:hAnsi="Calibri" w:cs="Tahoma"/>
          <w:szCs w:val="20"/>
          <w:lang w:val="el-GR" w:eastAsia="el-GR"/>
        </w:rPr>
        <w:t xml:space="preserve"> η  δυνητικός/ή δικαιούχος, υποβάλλει αυτοπροσώπως ή ταχυδρομικά στην ΑΝΒΟΠΕ ΑΕ </w:t>
      </w:r>
      <w:r>
        <w:rPr>
          <w:rFonts w:ascii="Calibri" w:hAnsi="Calibri" w:cs="Tahoma"/>
          <w:szCs w:val="20"/>
          <w:lang w:val="el-GR"/>
        </w:rPr>
        <w:t>(</w:t>
      </w:r>
      <w:r w:rsidRPr="00CB4BD2">
        <w:rPr>
          <w:rFonts w:ascii="Calibri" w:hAnsi="Calibri" w:cs="Tahoma"/>
          <w:szCs w:val="20"/>
          <w:lang w:val="el-GR"/>
        </w:rPr>
        <w:t xml:space="preserve">διεύθυνση </w:t>
      </w:r>
      <w:proofErr w:type="spellStart"/>
      <w:r w:rsidRPr="00CB4BD2">
        <w:rPr>
          <w:rFonts w:ascii="Calibri" w:hAnsi="Calibri" w:cs="Tahoma"/>
          <w:szCs w:val="20"/>
          <w:lang w:val="el-GR"/>
        </w:rPr>
        <w:t>Λεβίδι</w:t>
      </w:r>
      <w:proofErr w:type="spellEnd"/>
      <w:r w:rsidRPr="00CB4BD2">
        <w:rPr>
          <w:rFonts w:ascii="Calibri" w:hAnsi="Calibri" w:cs="Tahoma"/>
          <w:szCs w:val="20"/>
          <w:lang w:val="el-GR"/>
        </w:rPr>
        <w:t xml:space="preserve"> Αρκαδίας, ΤΚ 22002</w:t>
      </w:r>
      <w:r>
        <w:rPr>
          <w:rFonts w:ascii="Calibri" w:hAnsi="Calibri" w:cs="Tahoma"/>
          <w:szCs w:val="20"/>
          <w:lang w:val="el-GR"/>
        </w:rPr>
        <w:t xml:space="preserve">) εντός προθεσμίας </w:t>
      </w:r>
      <w:r w:rsidR="006C2DDD" w:rsidRPr="006C2DDD">
        <w:rPr>
          <w:rFonts w:ascii="Calibri" w:hAnsi="Calibri" w:cs="Tahoma"/>
          <w:szCs w:val="20"/>
          <w:lang w:val="el-GR"/>
        </w:rPr>
        <w:t>10</w:t>
      </w:r>
      <w:r>
        <w:rPr>
          <w:rFonts w:ascii="Calibri" w:hAnsi="Calibri" w:cs="Tahoma"/>
          <w:szCs w:val="20"/>
          <w:lang w:val="el-GR"/>
        </w:rPr>
        <w:t xml:space="preserve"> ημερολογιακών ημερών</w:t>
      </w:r>
      <w:r>
        <w:rPr>
          <w:rFonts w:ascii="Calibri" w:hAnsi="Calibri" w:cs="Tahoma"/>
          <w:szCs w:val="20"/>
          <w:lang w:val="el-GR" w:eastAsia="el-GR"/>
        </w:rPr>
        <w:t xml:space="preserve"> </w:t>
      </w:r>
      <w:r>
        <w:rPr>
          <w:rFonts w:ascii="Calibri" w:hAnsi="Calibri" w:cs="Tahoma"/>
          <w:szCs w:val="20"/>
          <w:lang w:val="el-GR"/>
        </w:rPr>
        <w:t xml:space="preserve">φάκελο </w:t>
      </w:r>
      <w:r w:rsidR="008E2CFE">
        <w:rPr>
          <w:rFonts w:ascii="Calibri" w:hAnsi="Calibri" w:cs="Tahoma"/>
          <w:szCs w:val="20"/>
          <w:lang w:val="el-GR"/>
        </w:rPr>
        <w:t>που περιλαμβάνει</w:t>
      </w:r>
      <w:r>
        <w:rPr>
          <w:rFonts w:ascii="Calibri" w:hAnsi="Calibri" w:cs="Tahoma"/>
          <w:szCs w:val="20"/>
          <w:lang w:val="el-GR"/>
        </w:rPr>
        <w:t xml:space="preserve"> </w:t>
      </w:r>
      <w:r w:rsidR="008E2CFE">
        <w:rPr>
          <w:rFonts w:ascii="Calibri" w:hAnsi="Calibri" w:cs="Tahoma"/>
          <w:szCs w:val="20"/>
          <w:lang w:val="el-GR" w:eastAsia="el-GR"/>
        </w:rPr>
        <w:t xml:space="preserve">το σχετικό </w:t>
      </w:r>
      <w:r w:rsidR="008E2CFE" w:rsidRPr="00982855">
        <w:rPr>
          <w:rFonts w:ascii="Calibri" w:hAnsi="Calibri" w:cs="Tahoma"/>
          <w:szCs w:val="20"/>
          <w:lang w:val="el-GR"/>
        </w:rPr>
        <w:t>αποδεικτικ</w:t>
      </w:r>
      <w:r w:rsidR="008E2CFE">
        <w:rPr>
          <w:rFonts w:ascii="Calibri" w:hAnsi="Calibri" w:cs="Tahoma"/>
          <w:szCs w:val="20"/>
          <w:lang w:val="el-GR"/>
        </w:rPr>
        <w:t>ό</w:t>
      </w:r>
      <w:r w:rsidR="008E2CFE" w:rsidRPr="00982855">
        <w:rPr>
          <w:rFonts w:ascii="Calibri" w:hAnsi="Calibri" w:cs="Tahoma"/>
          <w:szCs w:val="20"/>
          <w:lang w:val="el-GR"/>
        </w:rPr>
        <w:t xml:space="preserve"> κατάθεσης</w:t>
      </w:r>
      <w:r w:rsidR="008E2CFE">
        <w:rPr>
          <w:rFonts w:ascii="Calibri" w:hAnsi="Calibri" w:cs="Tahoma"/>
          <w:szCs w:val="20"/>
          <w:lang w:val="el-GR"/>
        </w:rPr>
        <w:t xml:space="preserve">, </w:t>
      </w:r>
      <w:r>
        <w:rPr>
          <w:rFonts w:ascii="Calibri" w:hAnsi="Calibri" w:cs="Tahoma"/>
          <w:szCs w:val="20"/>
          <w:lang w:val="el-GR"/>
        </w:rPr>
        <w:t>υπογεγραμμένη την αίτηση ενίσχυσης και όλα τα προβλεπόμενα στην Πρόσκληση στοιχεία και δικαιολογητικά,</w:t>
      </w:r>
      <w:r w:rsidRPr="00D6124E">
        <w:rPr>
          <w:rFonts w:ascii="Calibri" w:hAnsi="Calibri" w:cs="Tahoma"/>
          <w:szCs w:val="20"/>
          <w:lang w:val="el-GR"/>
        </w:rPr>
        <w:t xml:space="preserve"> </w:t>
      </w:r>
      <w:r>
        <w:rPr>
          <w:rFonts w:ascii="Calibri" w:hAnsi="Calibri" w:cs="Tahoma"/>
          <w:szCs w:val="20"/>
          <w:lang w:val="el-GR"/>
        </w:rPr>
        <w:t>σε έντυπη</w:t>
      </w:r>
      <w:r w:rsidR="008E2CFE">
        <w:rPr>
          <w:rFonts w:ascii="Calibri" w:hAnsi="Calibri" w:cs="Tahoma"/>
          <w:szCs w:val="20"/>
          <w:lang w:val="el-GR"/>
        </w:rPr>
        <w:t xml:space="preserve"> και </w:t>
      </w:r>
      <w:r>
        <w:rPr>
          <w:rFonts w:ascii="Calibri" w:hAnsi="Calibri" w:cs="Tahoma"/>
          <w:szCs w:val="20"/>
          <w:lang w:val="el-GR"/>
        </w:rPr>
        <w:t xml:space="preserve">ηλεκτρονική </w:t>
      </w:r>
      <w:r w:rsidR="008E2CFE">
        <w:rPr>
          <w:rFonts w:ascii="Calibri" w:hAnsi="Calibri" w:cs="Tahoma"/>
          <w:szCs w:val="20"/>
          <w:lang w:val="el-GR"/>
        </w:rPr>
        <w:t>(</w:t>
      </w:r>
      <w:r>
        <w:rPr>
          <w:rFonts w:ascii="Calibri" w:hAnsi="Calibri" w:cs="Tahoma"/>
          <w:szCs w:val="20"/>
          <w:lang w:val="el-GR"/>
        </w:rPr>
        <w:t>κατά περίπτωση</w:t>
      </w:r>
      <w:r w:rsidR="008E2CFE">
        <w:rPr>
          <w:rFonts w:ascii="Calibri" w:hAnsi="Calibri" w:cs="Tahoma"/>
          <w:szCs w:val="20"/>
          <w:lang w:val="el-GR"/>
        </w:rPr>
        <w:t>)</w:t>
      </w:r>
      <w:r>
        <w:rPr>
          <w:rFonts w:ascii="Calibri" w:hAnsi="Calibri" w:cs="Tahoma"/>
          <w:szCs w:val="20"/>
          <w:lang w:val="el-GR"/>
        </w:rPr>
        <w:t xml:space="preserve"> </w:t>
      </w:r>
      <w:r w:rsidR="008E2CFE">
        <w:rPr>
          <w:rFonts w:ascii="Calibri" w:hAnsi="Calibri" w:cs="Tahoma"/>
          <w:szCs w:val="20"/>
          <w:lang w:val="el-GR"/>
        </w:rPr>
        <w:t>μορφή.</w:t>
      </w:r>
    </w:p>
    <w:p w:rsidR="008B073E" w:rsidRPr="00310BDA" w:rsidRDefault="008B073E" w:rsidP="008B073E">
      <w:pPr>
        <w:spacing w:before="0" w:after="0" w:line="240" w:lineRule="auto"/>
        <w:rPr>
          <w:rFonts w:ascii="Calibri" w:hAnsi="Calibri" w:cs="Tahoma"/>
          <w:szCs w:val="20"/>
          <w:lang w:val="el-GR" w:eastAsia="el-GR"/>
        </w:rPr>
      </w:pPr>
    </w:p>
    <w:p w:rsidR="00536BDE" w:rsidRPr="00F443CF" w:rsidRDefault="00536BDE" w:rsidP="008B073E">
      <w:pPr>
        <w:spacing w:before="0" w:after="0" w:line="240" w:lineRule="auto"/>
        <w:rPr>
          <w:rFonts w:ascii="Calibri" w:hAnsi="Calibri" w:cs="Tahoma"/>
          <w:b/>
          <w:szCs w:val="20"/>
          <w:u w:val="single"/>
          <w:lang w:val="el-GR"/>
        </w:rPr>
      </w:pPr>
      <w:r w:rsidRPr="00536BDE">
        <w:rPr>
          <w:rFonts w:ascii="Calibri" w:hAnsi="Calibri" w:cs="Tahoma"/>
          <w:b/>
          <w:szCs w:val="20"/>
          <w:u w:val="single"/>
          <w:lang w:val="el-GR"/>
        </w:rPr>
        <w:lastRenderedPageBreak/>
        <w:t>Ημερομηνία έναρξης ηλεκτρονικής υποβολής πρότασης</w:t>
      </w:r>
      <w:r w:rsidRPr="00F443CF">
        <w:rPr>
          <w:rFonts w:ascii="Calibri" w:hAnsi="Calibri" w:cs="Tahoma"/>
          <w:b/>
          <w:szCs w:val="20"/>
          <w:u w:val="single"/>
          <w:lang w:val="el-GR"/>
        </w:rPr>
        <w:t xml:space="preserve">: </w:t>
      </w:r>
      <w:r w:rsidR="00F443CF" w:rsidRPr="00F443CF">
        <w:rPr>
          <w:rFonts w:ascii="Calibri" w:hAnsi="Calibri" w:cs="Tahoma"/>
          <w:b/>
          <w:szCs w:val="20"/>
          <w:u w:val="single"/>
          <w:lang w:val="el-GR"/>
        </w:rPr>
        <w:t xml:space="preserve">3 Απριλίου </w:t>
      </w:r>
      <w:r w:rsidR="008E4ED4" w:rsidRPr="00F443CF">
        <w:rPr>
          <w:rFonts w:ascii="Calibri" w:hAnsi="Calibri" w:cs="Tahoma"/>
          <w:b/>
          <w:szCs w:val="20"/>
          <w:u w:val="single"/>
          <w:lang w:val="el-GR"/>
        </w:rPr>
        <w:t>201</w:t>
      </w:r>
      <w:r w:rsidR="00023BA7" w:rsidRPr="00F443CF">
        <w:rPr>
          <w:rFonts w:ascii="Calibri" w:hAnsi="Calibri" w:cs="Tahoma"/>
          <w:b/>
          <w:szCs w:val="20"/>
          <w:u w:val="single"/>
          <w:lang w:val="el-GR"/>
        </w:rPr>
        <w:t>9</w:t>
      </w:r>
      <w:r w:rsidR="00F443CF" w:rsidRPr="00F443CF">
        <w:rPr>
          <w:rFonts w:ascii="Calibri" w:hAnsi="Calibri" w:cs="Tahoma"/>
          <w:b/>
          <w:szCs w:val="20"/>
          <w:u w:val="single"/>
          <w:lang w:val="el-GR"/>
        </w:rPr>
        <w:t xml:space="preserve"> και ώρα 13.00</w:t>
      </w:r>
    </w:p>
    <w:p w:rsidR="008B073E" w:rsidRPr="00F443CF" w:rsidRDefault="008B073E" w:rsidP="008B073E">
      <w:pPr>
        <w:spacing w:before="0" w:after="0" w:line="240" w:lineRule="auto"/>
        <w:rPr>
          <w:rFonts w:ascii="Calibri" w:hAnsi="Calibri" w:cs="Tahoma"/>
          <w:b/>
          <w:szCs w:val="20"/>
          <w:u w:val="single"/>
          <w:lang w:val="el-GR"/>
        </w:rPr>
      </w:pPr>
    </w:p>
    <w:p w:rsidR="00536BDE" w:rsidRDefault="00536BDE" w:rsidP="008B073E">
      <w:pPr>
        <w:spacing w:after="0" w:line="240" w:lineRule="auto"/>
        <w:rPr>
          <w:rFonts w:ascii="Calibri" w:hAnsi="Calibri" w:cs="Tahoma"/>
          <w:b/>
          <w:szCs w:val="20"/>
          <w:u w:val="single"/>
          <w:lang w:val="el-GR"/>
        </w:rPr>
      </w:pPr>
      <w:r w:rsidRPr="00F443CF">
        <w:rPr>
          <w:rFonts w:ascii="Calibri" w:hAnsi="Calibri" w:cs="Tahoma"/>
          <w:b/>
          <w:szCs w:val="20"/>
          <w:u w:val="single"/>
          <w:lang w:val="el-GR"/>
        </w:rPr>
        <w:t xml:space="preserve">Ημερομηνία λήξης ηλεκτρονικής υποβολής πρότασης:  </w:t>
      </w:r>
      <w:r w:rsidR="00F443CF" w:rsidRPr="00F443CF">
        <w:rPr>
          <w:rFonts w:ascii="Calibri" w:hAnsi="Calibri" w:cs="Tahoma"/>
          <w:b/>
          <w:szCs w:val="20"/>
          <w:u w:val="single"/>
          <w:lang w:val="el-GR"/>
        </w:rPr>
        <w:t xml:space="preserve">3 Ιουλίου </w:t>
      </w:r>
      <w:r w:rsidR="003D6631" w:rsidRPr="00F443CF">
        <w:rPr>
          <w:rFonts w:ascii="Calibri" w:hAnsi="Calibri" w:cs="Tahoma"/>
          <w:b/>
          <w:szCs w:val="20"/>
          <w:u w:val="single"/>
          <w:lang w:val="el-GR"/>
        </w:rPr>
        <w:t>201</w:t>
      </w:r>
      <w:r w:rsidR="00023BA7" w:rsidRPr="00F443CF">
        <w:rPr>
          <w:rFonts w:ascii="Calibri" w:hAnsi="Calibri" w:cs="Tahoma"/>
          <w:b/>
          <w:szCs w:val="20"/>
          <w:u w:val="single"/>
          <w:lang w:val="el-GR"/>
        </w:rPr>
        <w:t>9</w:t>
      </w:r>
      <w:r w:rsidR="00F443CF" w:rsidRPr="00F443CF">
        <w:rPr>
          <w:rFonts w:ascii="Calibri" w:hAnsi="Calibri" w:cs="Tahoma"/>
          <w:b/>
          <w:szCs w:val="20"/>
          <w:u w:val="single"/>
          <w:lang w:val="el-GR"/>
        </w:rPr>
        <w:t xml:space="preserve"> και ώρα 15.00</w:t>
      </w:r>
      <w:bookmarkStart w:id="1" w:name="_GoBack"/>
      <w:bookmarkEnd w:id="1"/>
    </w:p>
    <w:p w:rsidR="008B073E" w:rsidRDefault="008B073E" w:rsidP="008B073E">
      <w:pPr>
        <w:spacing w:before="0" w:after="0" w:line="240" w:lineRule="auto"/>
        <w:rPr>
          <w:rFonts w:ascii="Arial" w:hAnsi="Arial" w:cs="Arial"/>
          <w:b/>
          <w:szCs w:val="20"/>
          <w:u w:val="single"/>
          <w:lang w:val="el-GR" w:eastAsia="el-GR"/>
        </w:rPr>
      </w:pPr>
    </w:p>
    <w:p w:rsidR="00536BDE" w:rsidRPr="00536BDE" w:rsidRDefault="00536BDE" w:rsidP="008B073E">
      <w:pPr>
        <w:spacing w:before="0" w:after="0" w:line="240" w:lineRule="auto"/>
        <w:rPr>
          <w:rFonts w:ascii="Calibri" w:hAnsi="Calibri" w:cs="Tahoma"/>
          <w:szCs w:val="20"/>
          <w:lang w:val="el-GR"/>
        </w:rPr>
      </w:pPr>
      <w:r w:rsidRPr="00536BDE">
        <w:rPr>
          <w:rFonts w:ascii="Calibri" w:hAnsi="Calibri" w:cs="Tahoma"/>
          <w:szCs w:val="20"/>
          <w:lang w:val="el-GR"/>
        </w:rPr>
        <w:t xml:space="preserve">Για αναλυτικότερες πληροφορίες σχετικά με την υποβολή των προτάσεων, την συμπλήρωση των αιτήσεων στήριξης και άλλες διευκρινίσεις υπεύθυνος/οι είναι η </w:t>
      </w:r>
      <w:proofErr w:type="spellStart"/>
      <w:r w:rsidR="007446C6">
        <w:rPr>
          <w:rFonts w:ascii="Calibri" w:hAnsi="Calibri" w:cs="Tahoma"/>
          <w:szCs w:val="20"/>
          <w:lang w:val="el-GR"/>
        </w:rPr>
        <w:t>Λιάκου</w:t>
      </w:r>
      <w:proofErr w:type="spellEnd"/>
      <w:r w:rsidR="007446C6">
        <w:rPr>
          <w:rFonts w:ascii="Calibri" w:hAnsi="Calibri" w:cs="Tahoma"/>
          <w:szCs w:val="20"/>
          <w:lang w:val="el-GR"/>
        </w:rPr>
        <w:t xml:space="preserve"> Ευανθία, ο </w:t>
      </w:r>
      <w:proofErr w:type="spellStart"/>
      <w:r w:rsidR="008E2CFE">
        <w:rPr>
          <w:rFonts w:ascii="Calibri" w:hAnsi="Calibri" w:cs="Tahoma"/>
          <w:szCs w:val="20"/>
          <w:lang w:val="el-GR"/>
        </w:rPr>
        <w:t>Καρλής</w:t>
      </w:r>
      <w:proofErr w:type="spellEnd"/>
      <w:r w:rsidR="008E2CFE">
        <w:rPr>
          <w:rFonts w:ascii="Calibri" w:hAnsi="Calibri" w:cs="Tahoma"/>
          <w:szCs w:val="20"/>
          <w:lang w:val="el-GR"/>
        </w:rPr>
        <w:t xml:space="preserve"> Κων/νος και η </w:t>
      </w:r>
      <w:proofErr w:type="spellStart"/>
      <w:r w:rsidR="008E2CFE">
        <w:rPr>
          <w:rFonts w:ascii="Calibri" w:hAnsi="Calibri" w:cs="Tahoma"/>
          <w:szCs w:val="20"/>
          <w:lang w:val="el-GR"/>
        </w:rPr>
        <w:t>Σωτηροπούλου</w:t>
      </w:r>
      <w:proofErr w:type="spellEnd"/>
      <w:r w:rsidR="008E2CFE">
        <w:rPr>
          <w:rFonts w:ascii="Calibri" w:hAnsi="Calibri" w:cs="Tahoma"/>
          <w:szCs w:val="20"/>
          <w:lang w:val="el-GR"/>
        </w:rPr>
        <w:t xml:space="preserve"> Μαριάννα </w:t>
      </w:r>
      <w:r w:rsidRPr="00536BDE">
        <w:rPr>
          <w:rFonts w:ascii="Calibri" w:hAnsi="Calibri" w:cs="Tahoma"/>
          <w:szCs w:val="20"/>
          <w:lang w:val="el-GR"/>
        </w:rPr>
        <w:t xml:space="preserve">(τηλέφωνα 27960-22051 και 52,  </w:t>
      </w:r>
      <w:proofErr w:type="spellStart"/>
      <w:r w:rsidR="007F57B7" w:rsidRPr="007F57B7">
        <w:rPr>
          <w:rFonts w:ascii="Calibri" w:hAnsi="Calibri" w:cs="Tahoma"/>
          <w:szCs w:val="20"/>
          <w:lang w:val="el-GR"/>
        </w:rPr>
        <w:t>Fax</w:t>
      </w:r>
      <w:proofErr w:type="spellEnd"/>
      <w:r w:rsidR="007F57B7" w:rsidRPr="007F57B7">
        <w:rPr>
          <w:rFonts w:ascii="Calibri" w:hAnsi="Calibri" w:cs="Tahoma"/>
          <w:szCs w:val="20"/>
          <w:lang w:val="el-GR"/>
        </w:rPr>
        <w:t>: 27960-22050</w:t>
      </w:r>
      <w:r w:rsidR="007F57B7">
        <w:rPr>
          <w:rFonts w:ascii="Calibri" w:hAnsi="Calibri" w:cs="Tahoma"/>
          <w:szCs w:val="20"/>
          <w:lang w:val="el-GR"/>
        </w:rPr>
        <w:t xml:space="preserve">, </w:t>
      </w:r>
      <w:r w:rsidRPr="00536BDE">
        <w:rPr>
          <w:rFonts w:ascii="Calibri" w:hAnsi="Calibri" w:cs="Tahoma"/>
          <w:szCs w:val="20"/>
          <w:lang w:val="el-GR"/>
        </w:rPr>
        <w:t>e-</w:t>
      </w:r>
      <w:proofErr w:type="spellStart"/>
      <w:r w:rsidRPr="00536BDE">
        <w:rPr>
          <w:rFonts w:ascii="Calibri" w:hAnsi="Calibri" w:cs="Tahoma"/>
          <w:szCs w:val="20"/>
          <w:lang w:val="el-GR"/>
        </w:rPr>
        <w:t>mail</w:t>
      </w:r>
      <w:proofErr w:type="spellEnd"/>
      <w:r w:rsidRPr="00536BDE">
        <w:rPr>
          <w:rFonts w:ascii="Calibri" w:hAnsi="Calibri" w:cs="Tahoma"/>
          <w:szCs w:val="20"/>
          <w:lang w:val="el-GR"/>
        </w:rPr>
        <w:t xml:space="preserve">: </w:t>
      </w:r>
      <w:proofErr w:type="spellStart"/>
      <w:r w:rsidRPr="00536BDE">
        <w:rPr>
          <w:rFonts w:ascii="Calibri" w:hAnsi="Calibri" w:cs="Tahoma"/>
          <w:szCs w:val="20"/>
          <w:lang w:val="el-GR"/>
        </w:rPr>
        <w:t>info@anvope.gr</w:t>
      </w:r>
      <w:proofErr w:type="spellEnd"/>
      <w:r>
        <w:rPr>
          <w:rFonts w:ascii="Calibri" w:hAnsi="Calibri" w:cs="Tahoma"/>
          <w:szCs w:val="20"/>
          <w:lang w:val="el-GR"/>
        </w:rPr>
        <w:t>).</w:t>
      </w:r>
    </w:p>
    <w:p w:rsidR="00536BDE" w:rsidRPr="00536BDE" w:rsidRDefault="00536BDE" w:rsidP="008B073E">
      <w:pPr>
        <w:spacing w:before="0" w:after="0" w:line="240" w:lineRule="auto"/>
        <w:rPr>
          <w:rFonts w:ascii="Calibri" w:hAnsi="Calibri" w:cs="Tahoma"/>
          <w:szCs w:val="20"/>
          <w:lang w:val="el-GR"/>
        </w:rPr>
      </w:pPr>
      <w:r w:rsidRPr="00536BDE">
        <w:rPr>
          <w:rFonts w:ascii="Calibri" w:hAnsi="Calibri" w:cs="Tahoma"/>
          <w:szCs w:val="20"/>
          <w:lang w:val="el-GR"/>
        </w:rPr>
        <w:t xml:space="preserve">Περαιτέρω πληροφορίες για το ΠΑΑ 2014-2020, το σύστημα διαχείρισης του ΠΑΑ 2014-2020, το θεσμικό πλαίσιο υλοποίησης των πράξεων που εντάσσονται στο ΠΑΑ 2014-2020, τους κανόνες επιλεξιμότητας των δαπανών των πράξεων, καθώς και οποιαδήποτε πληροφορία για την υποβολή των αιτήσεων στήριξης, βρίσκονται στην ηλεκτρονική διεύθυνση </w:t>
      </w:r>
      <w:hyperlink r:id="rId17" w:history="1">
        <w:r w:rsidRPr="00536BDE">
          <w:rPr>
            <w:rFonts w:ascii="Calibri" w:hAnsi="Calibri" w:cs="Tahoma"/>
            <w:szCs w:val="20"/>
            <w:u w:val="single"/>
            <w:lang w:val="el-GR"/>
          </w:rPr>
          <w:t>www.agrotikianaptixi.gr</w:t>
        </w:r>
      </w:hyperlink>
      <w:r w:rsidRPr="00536BDE">
        <w:rPr>
          <w:rFonts w:ascii="Calibri" w:hAnsi="Calibri" w:cs="Tahoma"/>
          <w:szCs w:val="20"/>
          <w:lang w:val="el-GR"/>
        </w:rPr>
        <w:t xml:space="preserve"> ή στην ιστοσελίδα της ΟΤΔ </w:t>
      </w:r>
      <w:hyperlink r:id="rId18" w:history="1">
        <w:r w:rsidRPr="00536BDE">
          <w:rPr>
            <w:rFonts w:ascii="Calibri" w:hAnsi="Calibri" w:cs="Tahoma"/>
            <w:szCs w:val="20"/>
            <w:u w:val="single"/>
            <w:lang w:val="el-GR"/>
          </w:rPr>
          <w:t>http://www.anvope.gr/</w:t>
        </w:r>
      </w:hyperlink>
      <w:r w:rsidRPr="00536BDE">
        <w:rPr>
          <w:rFonts w:ascii="Calibri" w:hAnsi="Calibri" w:cs="Tahoma"/>
          <w:szCs w:val="20"/>
          <w:u w:val="single"/>
          <w:lang w:val="el-GR"/>
        </w:rPr>
        <w:t xml:space="preserve"> </w:t>
      </w:r>
    </w:p>
    <w:p w:rsidR="00536BDE" w:rsidRPr="00536BDE" w:rsidRDefault="00536BDE" w:rsidP="008B073E">
      <w:pPr>
        <w:spacing w:before="0" w:after="0" w:line="240" w:lineRule="auto"/>
        <w:rPr>
          <w:rFonts w:ascii="Calibri" w:hAnsi="Calibri" w:cs="Tahoma"/>
          <w:b/>
          <w:szCs w:val="20"/>
          <w:u w:val="single"/>
          <w:lang w:val="el-GR"/>
        </w:rPr>
      </w:pPr>
    </w:p>
    <w:p w:rsidR="00F3743F" w:rsidRDefault="00F3743F" w:rsidP="008B073E">
      <w:pPr>
        <w:pStyle w:val="a4"/>
        <w:spacing w:before="0" w:after="0" w:line="240" w:lineRule="auto"/>
        <w:ind w:left="505"/>
        <w:jc w:val="center"/>
        <w:rPr>
          <w:rFonts w:ascii="Calibri" w:hAnsi="Calibri" w:cs="Tahoma"/>
          <w:b/>
          <w:sz w:val="22"/>
          <w:szCs w:val="22"/>
          <w:lang w:val="el-GR"/>
        </w:rPr>
      </w:pPr>
    </w:p>
    <w:p w:rsidR="00536BDE" w:rsidRPr="00536BDE" w:rsidRDefault="00536BDE" w:rsidP="008B073E">
      <w:pPr>
        <w:pStyle w:val="a4"/>
        <w:spacing w:before="0" w:after="0" w:line="240" w:lineRule="auto"/>
        <w:ind w:left="505"/>
        <w:jc w:val="center"/>
        <w:rPr>
          <w:rFonts w:ascii="Calibri" w:hAnsi="Calibri" w:cs="Tahoma"/>
          <w:b/>
          <w:sz w:val="22"/>
          <w:szCs w:val="22"/>
          <w:lang w:val="el-GR"/>
        </w:rPr>
      </w:pPr>
      <w:r w:rsidRPr="00536BDE">
        <w:rPr>
          <w:rFonts w:ascii="Calibri" w:hAnsi="Calibri" w:cs="Tahoma"/>
          <w:b/>
          <w:sz w:val="22"/>
          <w:szCs w:val="22"/>
          <w:lang w:val="el-GR"/>
        </w:rPr>
        <w:t xml:space="preserve">Ο Πρόεδρος της ΕΔΠ </w:t>
      </w:r>
      <w:r w:rsidRPr="00536BDE">
        <w:rPr>
          <w:rFonts w:ascii="Calibri" w:hAnsi="Calibri" w:cs="Tahoma"/>
          <w:b/>
          <w:sz w:val="22"/>
          <w:szCs w:val="22"/>
        </w:rPr>
        <w:t>CLLD</w:t>
      </w:r>
      <w:r w:rsidRPr="00536BDE">
        <w:rPr>
          <w:rFonts w:ascii="Calibri" w:hAnsi="Calibri" w:cs="Tahoma"/>
          <w:b/>
          <w:sz w:val="22"/>
          <w:szCs w:val="22"/>
          <w:lang w:val="el-GR"/>
        </w:rPr>
        <w:t>-</w:t>
      </w:r>
      <w:r w:rsidRPr="00536BDE">
        <w:rPr>
          <w:rFonts w:ascii="Calibri" w:hAnsi="Calibri" w:cs="Tahoma"/>
          <w:b/>
          <w:sz w:val="22"/>
          <w:szCs w:val="22"/>
        </w:rPr>
        <w:t>LEADER</w:t>
      </w:r>
    </w:p>
    <w:p w:rsidR="00536BDE" w:rsidRPr="00536BDE" w:rsidRDefault="00536BDE" w:rsidP="008B073E">
      <w:pPr>
        <w:pStyle w:val="a4"/>
        <w:spacing w:before="0" w:after="0" w:line="240" w:lineRule="auto"/>
        <w:ind w:left="505"/>
        <w:jc w:val="center"/>
        <w:rPr>
          <w:rFonts w:ascii="Calibri" w:hAnsi="Calibri" w:cs="Tahoma"/>
          <w:b/>
          <w:sz w:val="22"/>
          <w:szCs w:val="22"/>
          <w:lang w:val="el-GR"/>
        </w:rPr>
      </w:pPr>
    </w:p>
    <w:p w:rsidR="00536BDE" w:rsidRPr="00536BDE" w:rsidRDefault="00536BDE" w:rsidP="008B073E">
      <w:pPr>
        <w:pStyle w:val="a4"/>
        <w:spacing w:before="0" w:after="0" w:line="240" w:lineRule="auto"/>
        <w:ind w:left="505"/>
        <w:jc w:val="center"/>
        <w:rPr>
          <w:rFonts w:ascii="Calibri" w:hAnsi="Calibri" w:cs="Tahoma"/>
          <w:b/>
          <w:sz w:val="22"/>
          <w:szCs w:val="22"/>
          <w:lang w:val="el-GR"/>
        </w:rPr>
      </w:pPr>
    </w:p>
    <w:p w:rsidR="00536BDE" w:rsidRPr="00536BDE" w:rsidRDefault="00536BDE" w:rsidP="008B073E">
      <w:pPr>
        <w:pStyle w:val="a4"/>
        <w:spacing w:before="0" w:after="0" w:line="240" w:lineRule="auto"/>
        <w:ind w:left="505"/>
        <w:jc w:val="center"/>
        <w:rPr>
          <w:rFonts w:ascii="Calibri" w:hAnsi="Calibri" w:cs="Tahoma"/>
          <w:b/>
          <w:sz w:val="22"/>
          <w:szCs w:val="22"/>
          <w:lang w:val="el-GR"/>
        </w:rPr>
      </w:pPr>
    </w:p>
    <w:p w:rsidR="00282F7A" w:rsidRDefault="00536BDE" w:rsidP="008B073E">
      <w:pPr>
        <w:tabs>
          <w:tab w:val="left" w:pos="6833"/>
        </w:tabs>
        <w:spacing w:before="0" w:line="240" w:lineRule="auto"/>
        <w:jc w:val="center"/>
        <w:rPr>
          <w:rFonts w:ascii="Calibri" w:hAnsi="Calibri" w:cs="Tahoma"/>
          <w:b/>
          <w:sz w:val="22"/>
          <w:szCs w:val="22"/>
        </w:rPr>
      </w:pPr>
      <w:proofErr w:type="spellStart"/>
      <w:r w:rsidRPr="00536BDE">
        <w:rPr>
          <w:rFonts w:ascii="Calibri" w:hAnsi="Calibri" w:cs="Tahoma"/>
          <w:b/>
          <w:sz w:val="22"/>
          <w:szCs w:val="22"/>
          <w:lang w:val="el-GR"/>
        </w:rPr>
        <w:t>Ντάνος</w:t>
      </w:r>
      <w:proofErr w:type="spellEnd"/>
      <w:r w:rsidRPr="00536BDE">
        <w:rPr>
          <w:rFonts w:ascii="Calibri" w:hAnsi="Calibri" w:cs="Tahoma"/>
          <w:b/>
          <w:sz w:val="22"/>
          <w:szCs w:val="22"/>
          <w:lang w:val="el-GR"/>
        </w:rPr>
        <w:t xml:space="preserve"> Θεόδωρος</w:t>
      </w:r>
    </w:p>
    <w:sectPr w:rsidR="00282F7A" w:rsidSect="00062207">
      <w:headerReference w:type="even" r:id="rId19"/>
      <w:headerReference w:type="default" r:id="rId20"/>
      <w:footerReference w:type="even" r:id="rId21"/>
      <w:footerReference w:type="default" r:id="rId22"/>
      <w:headerReference w:type="first" r:id="rId23"/>
      <w:footerReference w:type="first" r:id="rId24"/>
      <w:pgSz w:w="11906" w:h="16838"/>
      <w:pgMar w:top="709" w:right="849" w:bottom="1440" w:left="1418" w:header="426" w:footer="4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2207" w:rsidRDefault="00062207" w:rsidP="00062207">
      <w:pPr>
        <w:spacing w:before="0" w:after="0" w:line="240" w:lineRule="auto"/>
      </w:pPr>
      <w:r>
        <w:separator/>
      </w:r>
    </w:p>
  </w:endnote>
  <w:endnote w:type="continuationSeparator" w:id="0">
    <w:p w:rsidR="00062207" w:rsidRDefault="00062207" w:rsidP="0006220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Verdana">
    <w:panose1 w:val="020B0604030504040204"/>
    <w:charset w:val="A1"/>
    <w:family w:val="swiss"/>
    <w:pitch w:val="variable"/>
    <w:sig w:usb0="A10006FF" w:usb1="4000205B" w:usb2="00000010" w:usb3="00000000" w:csb0="000001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45D3" w:rsidRDefault="004445D3">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2207" w:rsidRPr="00062207" w:rsidRDefault="00062207" w:rsidP="00062207">
    <w:pPr>
      <w:pStyle w:val="a6"/>
      <w:pBdr>
        <w:top w:val="thinThickSmallGap" w:sz="24" w:space="1" w:color="622423" w:themeColor="accent2" w:themeShade="7F"/>
      </w:pBdr>
      <w:rPr>
        <w:rFonts w:asciiTheme="majorHAnsi" w:eastAsiaTheme="majorEastAsia" w:hAnsiTheme="majorHAnsi" w:cstheme="majorBidi"/>
        <w:sz w:val="18"/>
        <w:szCs w:val="18"/>
        <w:lang w:val="el-GR"/>
      </w:rPr>
    </w:pPr>
    <w:r w:rsidRPr="00885BA5">
      <w:rPr>
        <w:rFonts w:ascii="Calibri" w:eastAsiaTheme="minorHAnsi" w:hAnsi="Calibri" w:cs="Arial"/>
        <w:b/>
        <w:bCs/>
        <w:sz w:val="18"/>
        <w:szCs w:val="18"/>
        <w:u w:val="single"/>
        <w:lang w:val="el-GR"/>
      </w:rPr>
      <w:t xml:space="preserve">ΑΝΑΠΤΥΞΙΑΚΗ ΒΟΡΕΙΟΥ ΠΕΛΟΠΟΝΝΗΣΟΥ </w:t>
    </w:r>
    <w:r w:rsidRPr="00885BA5">
      <w:rPr>
        <w:rFonts w:ascii="Times New Roman" w:eastAsiaTheme="minorHAnsi" w:hAnsi="Times New Roman" w:cstheme="minorBidi"/>
        <w:noProof/>
        <w:sz w:val="18"/>
        <w:szCs w:val="18"/>
        <w:lang w:val="el-GR" w:eastAsia="el-GR"/>
      </w:rPr>
      <w:drawing>
        <wp:inline distT="0" distB="0" distL="0" distR="0" wp14:anchorId="04E60839" wp14:editId="07D62690">
          <wp:extent cx="205281" cy="246490"/>
          <wp:effectExtent l="0" t="0" r="4445" b="1270"/>
          <wp:docPr id="4" name="Εικόνα 4" descr="\\Server\ηλεκτρονικό αρχείο αν.βο.πε κατά iso\ΛΟΓΟΤΥΠΟ ΑΝΒΟΠΕ Α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rver\ηλεκτρονικό αρχείο αν.βο.πε κατά iso\ΛΟΓΟΤΥΠΟ ΑΝΒΟΠΕ ΑΕ.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6100" cy="247473"/>
                  </a:xfrm>
                  <a:prstGeom prst="rect">
                    <a:avLst/>
                  </a:prstGeom>
                  <a:noFill/>
                  <a:ln>
                    <a:noFill/>
                  </a:ln>
                </pic:spPr>
              </pic:pic>
            </a:graphicData>
          </a:graphic>
        </wp:inline>
      </w:drawing>
    </w:r>
    <w:r w:rsidR="004445D3">
      <w:rPr>
        <w:rFonts w:ascii="Calibri" w:eastAsiaTheme="minorHAnsi" w:hAnsi="Calibri" w:cs="Arial"/>
        <w:b/>
        <w:bCs/>
        <w:sz w:val="18"/>
        <w:szCs w:val="18"/>
        <w:u w:val="single"/>
        <w:lang w:val="el-GR"/>
      </w:rPr>
      <w:t xml:space="preserve">  (ΑΝΒΟ</w:t>
    </w:r>
    <w:r w:rsidRPr="00885BA5">
      <w:rPr>
        <w:rFonts w:ascii="Calibri" w:eastAsiaTheme="minorHAnsi" w:hAnsi="Calibri" w:cs="Arial"/>
        <w:b/>
        <w:bCs/>
        <w:sz w:val="18"/>
        <w:szCs w:val="18"/>
        <w:u w:val="single"/>
        <w:lang w:val="el-GR"/>
      </w:rPr>
      <w:t>ΠΕ ΑΕ )</w:t>
    </w:r>
    <w:r w:rsidRPr="00062207">
      <w:rPr>
        <w:rFonts w:ascii="Calibri" w:eastAsiaTheme="minorHAnsi" w:hAnsi="Calibri" w:cs="Arial"/>
        <w:b/>
        <w:bCs/>
        <w:sz w:val="18"/>
        <w:szCs w:val="18"/>
        <w:u w:val="single"/>
        <w:lang w:val="el-GR"/>
      </w:rPr>
      <w:t xml:space="preserve"> </w:t>
    </w:r>
    <w:r w:rsidRPr="00062207">
      <w:rPr>
        <w:rFonts w:asciiTheme="majorHAnsi" w:eastAsiaTheme="majorEastAsia" w:hAnsiTheme="majorHAnsi" w:cstheme="majorBidi"/>
        <w:sz w:val="18"/>
        <w:szCs w:val="18"/>
      </w:rPr>
      <w:ptab w:relativeTo="margin" w:alignment="right" w:leader="none"/>
    </w:r>
    <w:r w:rsidRPr="00062207">
      <w:rPr>
        <w:rFonts w:asciiTheme="majorHAnsi" w:eastAsiaTheme="majorEastAsia" w:hAnsiTheme="majorHAnsi" w:cstheme="majorBidi"/>
        <w:sz w:val="18"/>
        <w:szCs w:val="18"/>
        <w:lang w:val="el-GR"/>
      </w:rPr>
      <w:t xml:space="preserve">Σελίδα </w:t>
    </w:r>
    <w:r w:rsidRPr="00062207">
      <w:rPr>
        <w:rFonts w:asciiTheme="minorHAnsi" w:eastAsiaTheme="minorEastAsia" w:hAnsiTheme="minorHAnsi" w:cstheme="minorBidi"/>
        <w:sz w:val="18"/>
        <w:szCs w:val="18"/>
      </w:rPr>
      <w:fldChar w:fldCharType="begin"/>
    </w:r>
    <w:r w:rsidRPr="00062207">
      <w:rPr>
        <w:sz w:val="18"/>
        <w:szCs w:val="18"/>
      </w:rPr>
      <w:instrText>PAGE</w:instrText>
    </w:r>
    <w:r w:rsidRPr="00023BA7">
      <w:rPr>
        <w:sz w:val="18"/>
        <w:szCs w:val="18"/>
        <w:lang w:val="el-GR"/>
      </w:rPr>
      <w:instrText xml:space="preserve">   \* </w:instrText>
    </w:r>
    <w:r w:rsidRPr="00062207">
      <w:rPr>
        <w:sz w:val="18"/>
        <w:szCs w:val="18"/>
      </w:rPr>
      <w:instrText>MERGEFORMAT</w:instrText>
    </w:r>
    <w:r w:rsidRPr="00062207">
      <w:rPr>
        <w:rFonts w:asciiTheme="minorHAnsi" w:eastAsiaTheme="minorEastAsia" w:hAnsiTheme="minorHAnsi" w:cstheme="minorBidi"/>
        <w:sz w:val="18"/>
        <w:szCs w:val="18"/>
      </w:rPr>
      <w:fldChar w:fldCharType="separate"/>
    </w:r>
    <w:r w:rsidR="00F443CF" w:rsidRPr="00F443CF">
      <w:rPr>
        <w:rFonts w:asciiTheme="majorHAnsi" w:eastAsiaTheme="majorEastAsia" w:hAnsiTheme="majorHAnsi" w:cstheme="majorBidi"/>
        <w:noProof/>
        <w:sz w:val="18"/>
        <w:szCs w:val="18"/>
        <w:lang w:val="el-GR"/>
      </w:rPr>
      <w:t>7</w:t>
    </w:r>
    <w:r w:rsidRPr="00062207">
      <w:rPr>
        <w:rFonts w:asciiTheme="majorHAnsi" w:eastAsiaTheme="majorEastAsia" w:hAnsiTheme="majorHAnsi" w:cstheme="majorBidi"/>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45D3" w:rsidRDefault="004445D3">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2207" w:rsidRDefault="00062207" w:rsidP="00062207">
      <w:pPr>
        <w:spacing w:before="0" w:after="0" w:line="240" w:lineRule="auto"/>
      </w:pPr>
      <w:r>
        <w:separator/>
      </w:r>
    </w:p>
  </w:footnote>
  <w:footnote w:type="continuationSeparator" w:id="0">
    <w:p w:rsidR="00062207" w:rsidRDefault="00062207" w:rsidP="00062207">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45D3" w:rsidRDefault="004445D3">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45D3" w:rsidRDefault="004445D3">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45D3" w:rsidRDefault="004445D3">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E568C"/>
    <w:multiLevelType w:val="multilevel"/>
    <w:tmpl w:val="B35A0ECC"/>
    <w:lvl w:ilvl="0">
      <w:start w:val="7"/>
      <w:numFmt w:val="decimal"/>
      <w:lvlText w:val="%1"/>
      <w:lvlJc w:val="left"/>
      <w:pPr>
        <w:ind w:left="360" w:hanging="360"/>
      </w:pPr>
      <w:rPr>
        <w:rFonts w:hint="default"/>
        <w:i w:val="0"/>
      </w:rPr>
    </w:lvl>
    <w:lvl w:ilvl="1">
      <w:start w:val="1"/>
      <w:numFmt w:val="decimal"/>
      <w:lvlText w:val="%1.%2"/>
      <w:lvlJc w:val="left"/>
      <w:pPr>
        <w:ind w:left="862" w:hanging="360"/>
      </w:pPr>
      <w:rPr>
        <w:rFonts w:hint="default"/>
        <w:b/>
        <w:i w:val="0"/>
      </w:rPr>
    </w:lvl>
    <w:lvl w:ilvl="2">
      <w:start w:val="1"/>
      <w:numFmt w:val="decimal"/>
      <w:lvlText w:val="%1.%2.%3"/>
      <w:lvlJc w:val="left"/>
      <w:pPr>
        <w:ind w:left="1724" w:hanging="720"/>
      </w:pPr>
      <w:rPr>
        <w:rFonts w:hint="default"/>
        <w:i w:val="0"/>
      </w:rPr>
    </w:lvl>
    <w:lvl w:ilvl="3">
      <w:start w:val="1"/>
      <w:numFmt w:val="decimal"/>
      <w:lvlText w:val="%1.%2.%3.%4"/>
      <w:lvlJc w:val="left"/>
      <w:pPr>
        <w:ind w:left="2226" w:hanging="720"/>
      </w:pPr>
      <w:rPr>
        <w:rFonts w:hint="default"/>
        <w:i w:val="0"/>
      </w:rPr>
    </w:lvl>
    <w:lvl w:ilvl="4">
      <w:start w:val="1"/>
      <w:numFmt w:val="decimal"/>
      <w:lvlText w:val="%1.%2.%3.%4.%5"/>
      <w:lvlJc w:val="left"/>
      <w:pPr>
        <w:ind w:left="3088" w:hanging="1080"/>
      </w:pPr>
      <w:rPr>
        <w:rFonts w:hint="default"/>
        <w:i w:val="0"/>
      </w:rPr>
    </w:lvl>
    <w:lvl w:ilvl="5">
      <w:start w:val="1"/>
      <w:numFmt w:val="decimal"/>
      <w:lvlText w:val="%1.%2.%3.%4.%5.%6"/>
      <w:lvlJc w:val="left"/>
      <w:pPr>
        <w:ind w:left="3590" w:hanging="1080"/>
      </w:pPr>
      <w:rPr>
        <w:rFonts w:hint="default"/>
        <w:i w:val="0"/>
      </w:rPr>
    </w:lvl>
    <w:lvl w:ilvl="6">
      <w:start w:val="1"/>
      <w:numFmt w:val="decimal"/>
      <w:lvlText w:val="%1.%2.%3.%4.%5.%6.%7"/>
      <w:lvlJc w:val="left"/>
      <w:pPr>
        <w:ind w:left="4452" w:hanging="1440"/>
      </w:pPr>
      <w:rPr>
        <w:rFonts w:hint="default"/>
        <w:i w:val="0"/>
      </w:rPr>
    </w:lvl>
    <w:lvl w:ilvl="7">
      <w:start w:val="1"/>
      <w:numFmt w:val="decimal"/>
      <w:lvlText w:val="%1.%2.%3.%4.%5.%6.%7.%8"/>
      <w:lvlJc w:val="left"/>
      <w:pPr>
        <w:ind w:left="4954" w:hanging="1440"/>
      </w:pPr>
      <w:rPr>
        <w:rFonts w:hint="default"/>
        <w:i w:val="0"/>
      </w:rPr>
    </w:lvl>
    <w:lvl w:ilvl="8">
      <w:start w:val="1"/>
      <w:numFmt w:val="decimal"/>
      <w:lvlText w:val="%1.%2.%3.%4.%5.%6.%7.%8.%9"/>
      <w:lvlJc w:val="left"/>
      <w:pPr>
        <w:ind w:left="5816" w:hanging="1800"/>
      </w:pPr>
      <w:rPr>
        <w:rFonts w:hint="default"/>
        <w:i w:val="0"/>
      </w:rPr>
    </w:lvl>
  </w:abstractNum>
  <w:abstractNum w:abstractNumId="1">
    <w:nsid w:val="0BC5466B"/>
    <w:multiLevelType w:val="hybridMultilevel"/>
    <w:tmpl w:val="548E4AF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1E3E7ABD"/>
    <w:multiLevelType w:val="multilevel"/>
    <w:tmpl w:val="D0A4B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F402129"/>
    <w:multiLevelType w:val="hybridMultilevel"/>
    <w:tmpl w:val="91CCD32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3BD33C16"/>
    <w:multiLevelType w:val="multilevel"/>
    <w:tmpl w:val="1BC00F3C"/>
    <w:lvl w:ilvl="0">
      <w:start w:val="5"/>
      <w:numFmt w:val="decimal"/>
      <w:lvlText w:val="%1"/>
      <w:lvlJc w:val="left"/>
      <w:pPr>
        <w:ind w:left="360" w:hanging="360"/>
      </w:pPr>
      <w:rPr>
        <w:rFonts w:hint="default"/>
        <w:i w:val="0"/>
      </w:rPr>
    </w:lvl>
    <w:lvl w:ilvl="1">
      <w:start w:val="5"/>
      <w:numFmt w:val="decimal"/>
      <w:lvlText w:val="%2.3"/>
      <w:lvlJc w:val="left"/>
      <w:pPr>
        <w:ind w:left="862" w:hanging="360"/>
      </w:pPr>
      <w:rPr>
        <w:rFonts w:hint="default"/>
        <w:b/>
        <w:i w:val="0"/>
      </w:rPr>
    </w:lvl>
    <w:lvl w:ilvl="2">
      <w:start w:val="1"/>
      <w:numFmt w:val="decimal"/>
      <w:lvlText w:val="%1.%2.%3"/>
      <w:lvlJc w:val="left"/>
      <w:pPr>
        <w:ind w:left="1724" w:hanging="720"/>
      </w:pPr>
      <w:rPr>
        <w:rFonts w:hint="default"/>
        <w:i w:val="0"/>
      </w:rPr>
    </w:lvl>
    <w:lvl w:ilvl="3">
      <w:start w:val="1"/>
      <w:numFmt w:val="decimal"/>
      <w:lvlText w:val="%1.%2.%3.%4"/>
      <w:lvlJc w:val="left"/>
      <w:pPr>
        <w:ind w:left="2226" w:hanging="720"/>
      </w:pPr>
      <w:rPr>
        <w:rFonts w:hint="default"/>
        <w:i w:val="0"/>
      </w:rPr>
    </w:lvl>
    <w:lvl w:ilvl="4">
      <w:start w:val="1"/>
      <w:numFmt w:val="decimal"/>
      <w:lvlText w:val="%1.%2.%3.%4.%5"/>
      <w:lvlJc w:val="left"/>
      <w:pPr>
        <w:ind w:left="3088" w:hanging="1080"/>
      </w:pPr>
      <w:rPr>
        <w:rFonts w:hint="default"/>
        <w:i w:val="0"/>
      </w:rPr>
    </w:lvl>
    <w:lvl w:ilvl="5">
      <w:start w:val="1"/>
      <w:numFmt w:val="decimal"/>
      <w:lvlText w:val="%1.%2.%3.%4.%5.%6"/>
      <w:lvlJc w:val="left"/>
      <w:pPr>
        <w:ind w:left="3590" w:hanging="1080"/>
      </w:pPr>
      <w:rPr>
        <w:rFonts w:hint="default"/>
        <w:i w:val="0"/>
      </w:rPr>
    </w:lvl>
    <w:lvl w:ilvl="6">
      <w:start w:val="1"/>
      <w:numFmt w:val="decimal"/>
      <w:lvlText w:val="%1.%2.%3.%4.%5.%6.%7"/>
      <w:lvlJc w:val="left"/>
      <w:pPr>
        <w:ind w:left="4452" w:hanging="1440"/>
      </w:pPr>
      <w:rPr>
        <w:rFonts w:hint="default"/>
        <w:i w:val="0"/>
      </w:rPr>
    </w:lvl>
    <w:lvl w:ilvl="7">
      <w:start w:val="1"/>
      <w:numFmt w:val="decimal"/>
      <w:lvlText w:val="%1.%2.%3.%4.%5.%6.%7.%8"/>
      <w:lvlJc w:val="left"/>
      <w:pPr>
        <w:ind w:left="4954" w:hanging="1440"/>
      </w:pPr>
      <w:rPr>
        <w:rFonts w:hint="default"/>
        <w:i w:val="0"/>
      </w:rPr>
    </w:lvl>
    <w:lvl w:ilvl="8">
      <w:start w:val="1"/>
      <w:numFmt w:val="decimal"/>
      <w:lvlText w:val="%1.%2.%3.%4.%5.%6.%7.%8.%9"/>
      <w:lvlJc w:val="left"/>
      <w:pPr>
        <w:ind w:left="5816" w:hanging="1800"/>
      </w:pPr>
      <w:rPr>
        <w:rFonts w:hint="default"/>
        <w:i w:val="0"/>
      </w:rPr>
    </w:lvl>
  </w:abstractNum>
  <w:abstractNum w:abstractNumId="5">
    <w:nsid w:val="41B75867"/>
    <w:multiLevelType w:val="multilevel"/>
    <w:tmpl w:val="85404E56"/>
    <w:lvl w:ilvl="0">
      <w:start w:val="5"/>
      <w:numFmt w:val="decimal"/>
      <w:lvlText w:val="%1"/>
      <w:lvlJc w:val="left"/>
      <w:pPr>
        <w:ind w:left="360" w:hanging="360"/>
      </w:pPr>
      <w:rPr>
        <w:rFonts w:hint="default"/>
        <w:i w:val="0"/>
      </w:rPr>
    </w:lvl>
    <w:lvl w:ilvl="1">
      <w:start w:val="5"/>
      <w:numFmt w:val="decimal"/>
      <w:lvlText w:val="%2.1"/>
      <w:lvlJc w:val="left"/>
      <w:pPr>
        <w:ind w:left="862" w:hanging="360"/>
      </w:pPr>
      <w:rPr>
        <w:rFonts w:hint="default"/>
        <w:b/>
        <w:i w:val="0"/>
      </w:rPr>
    </w:lvl>
    <w:lvl w:ilvl="2">
      <w:start w:val="1"/>
      <w:numFmt w:val="decimal"/>
      <w:lvlText w:val="%1.%2.%3"/>
      <w:lvlJc w:val="left"/>
      <w:pPr>
        <w:ind w:left="1724" w:hanging="720"/>
      </w:pPr>
      <w:rPr>
        <w:rFonts w:hint="default"/>
        <w:i w:val="0"/>
      </w:rPr>
    </w:lvl>
    <w:lvl w:ilvl="3">
      <w:start w:val="1"/>
      <w:numFmt w:val="decimal"/>
      <w:lvlText w:val="%1.%2.%3.%4"/>
      <w:lvlJc w:val="left"/>
      <w:pPr>
        <w:ind w:left="2226" w:hanging="720"/>
      </w:pPr>
      <w:rPr>
        <w:rFonts w:hint="default"/>
        <w:i w:val="0"/>
      </w:rPr>
    </w:lvl>
    <w:lvl w:ilvl="4">
      <w:start w:val="1"/>
      <w:numFmt w:val="decimal"/>
      <w:lvlText w:val="%1.%2.%3.%4.%5"/>
      <w:lvlJc w:val="left"/>
      <w:pPr>
        <w:ind w:left="3088" w:hanging="1080"/>
      </w:pPr>
      <w:rPr>
        <w:rFonts w:hint="default"/>
        <w:i w:val="0"/>
      </w:rPr>
    </w:lvl>
    <w:lvl w:ilvl="5">
      <w:start w:val="1"/>
      <w:numFmt w:val="decimal"/>
      <w:lvlText w:val="%1.%2.%3.%4.%5.%6"/>
      <w:lvlJc w:val="left"/>
      <w:pPr>
        <w:ind w:left="3590" w:hanging="1080"/>
      </w:pPr>
      <w:rPr>
        <w:rFonts w:hint="default"/>
        <w:i w:val="0"/>
      </w:rPr>
    </w:lvl>
    <w:lvl w:ilvl="6">
      <w:start w:val="1"/>
      <w:numFmt w:val="decimal"/>
      <w:lvlText w:val="%1.%2.%3.%4.%5.%6.%7"/>
      <w:lvlJc w:val="left"/>
      <w:pPr>
        <w:ind w:left="4452" w:hanging="1440"/>
      </w:pPr>
      <w:rPr>
        <w:rFonts w:hint="default"/>
        <w:i w:val="0"/>
      </w:rPr>
    </w:lvl>
    <w:lvl w:ilvl="7">
      <w:start w:val="1"/>
      <w:numFmt w:val="decimal"/>
      <w:lvlText w:val="%1.%2.%3.%4.%5.%6.%7.%8"/>
      <w:lvlJc w:val="left"/>
      <w:pPr>
        <w:ind w:left="4954" w:hanging="1440"/>
      </w:pPr>
      <w:rPr>
        <w:rFonts w:hint="default"/>
        <w:i w:val="0"/>
      </w:rPr>
    </w:lvl>
    <w:lvl w:ilvl="8">
      <w:start w:val="1"/>
      <w:numFmt w:val="decimal"/>
      <w:lvlText w:val="%1.%2.%3.%4.%5.%6.%7.%8.%9"/>
      <w:lvlJc w:val="left"/>
      <w:pPr>
        <w:ind w:left="5816" w:hanging="1800"/>
      </w:pPr>
      <w:rPr>
        <w:rFonts w:hint="default"/>
        <w:i w:val="0"/>
      </w:rPr>
    </w:lvl>
  </w:abstractNum>
  <w:abstractNum w:abstractNumId="6">
    <w:nsid w:val="5FE10043"/>
    <w:multiLevelType w:val="hybridMultilevel"/>
    <w:tmpl w:val="17D6CFCE"/>
    <w:lvl w:ilvl="0" w:tplc="003E89B2">
      <w:start w:val="1"/>
      <w:numFmt w:val="decimal"/>
      <w:lvlText w:val="%1."/>
      <w:lvlJc w:val="left"/>
      <w:pPr>
        <w:tabs>
          <w:tab w:val="num" w:pos="360"/>
        </w:tabs>
        <w:ind w:left="360" w:hanging="360"/>
      </w:pPr>
      <w:rPr>
        <w:rFonts w:hint="default"/>
      </w:r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start w:val="1"/>
      <w:numFmt w:val="decimal"/>
      <w:lvlText w:val="%4."/>
      <w:lvlJc w:val="left"/>
      <w:pPr>
        <w:tabs>
          <w:tab w:val="num" w:pos="2520"/>
        </w:tabs>
        <w:ind w:left="2520" w:hanging="360"/>
      </w:pPr>
      <w:rPr>
        <w:rFonts w:hint="default"/>
      </w:rPr>
    </w:lvl>
    <w:lvl w:ilvl="4" w:tplc="04080019">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7">
    <w:nsid w:val="62CD23AF"/>
    <w:multiLevelType w:val="multilevel"/>
    <w:tmpl w:val="B2D6405A"/>
    <w:lvl w:ilvl="0">
      <w:start w:val="2"/>
      <w:numFmt w:val="decimal"/>
      <w:lvlText w:val="%1."/>
      <w:lvlJc w:val="left"/>
      <w:pPr>
        <w:tabs>
          <w:tab w:val="num" w:pos="502"/>
        </w:tabs>
        <w:ind w:left="502" w:hanging="360"/>
      </w:pPr>
      <w:rPr>
        <w:rFonts w:hint="default"/>
      </w:rPr>
    </w:lvl>
    <w:lvl w:ilvl="1">
      <w:start w:val="1"/>
      <w:numFmt w:val="decimal"/>
      <w:lvlText w:val="%1.%2"/>
      <w:lvlJc w:val="left"/>
      <w:pPr>
        <w:tabs>
          <w:tab w:val="num" w:pos="1287"/>
        </w:tabs>
        <w:ind w:left="1287" w:hanging="720"/>
      </w:pPr>
      <w:rPr>
        <w:rFonts w:hint="default"/>
        <w:b/>
        <w:i w:val="0"/>
      </w:rPr>
    </w:lvl>
    <w:lvl w:ilvl="2">
      <w:start w:val="1"/>
      <w:numFmt w:val="decimal"/>
      <w:lvlText w:val="%2.2"/>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880"/>
        </w:tabs>
        <w:ind w:left="2880" w:hanging="144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680"/>
        </w:tabs>
        <w:ind w:left="4680" w:hanging="2160"/>
      </w:pPr>
      <w:rPr>
        <w:rFonts w:hint="default"/>
      </w:rPr>
    </w:lvl>
    <w:lvl w:ilvl="8">
      <w:start w:val="1"/>
      <w:numFmt w:val="decimal"/>
      <w:lvlText w:val="%1.%2.%3.%4.%5.%6.%7.%8.%9"/>
      <w:lvlJc w:val="left"/>
      <w:pPr>
        <w:tabs>
          <w:tab w:val="num" w:pos="5040"/>
        </w:tabs>
        <w:ind w:left="5040" w:hanging="2160"/>
      </w:pPr>
      <w:rPr>
        <w:rFonts w:hint="default"/>
      </w:rPr>
    </w:lvl>
  </w:abstractNum>
  <w:abstractNum w:abstractNumId="8">
    <w:nsid w:val="641308A5"/>
    <w:multiLevelType w:val="hybridMultilevel"/>
    <w:tmpl w:val="8BAE158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6B7B2D75"/>
    <w:multiLevelType w:val="hybridMultilevel"/>
    <w:tmpl w:val="512C8D42"/>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0">
    <w:nsid w:val="74355AAD"/>
    <w:multiLevelType w:val="hybridMultilevel"/>
    <w:tmpl w:val="E842C692"/>
    <w:lvl w:ilvl="0" w:tplc="701A3374">
      <w:start w:val="1"/>
      <w:numFmt w:val="decimal"/>
      <w:lvlText w:val="%1)"/>
      <w:lvlJc w:val="left"/>
      <w:pPr>
        <w:ind w:left="720" w:hanging="360"/>
      </w:pPr>
      <w:rPr>
        <w:rFonts w:ascii="Calibri" w:eastAsiaTheme="minorHAnsi" w:hAnsi="Calibri" w:cs="Arial"/>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7"/>
  </w:num>
  <w:num w:numId="4">
    <w:abstractNumId w:val="5"/>
  </w:num>
  <w:num w:numId="5">
    <w:abstractNumId w:val="2"/>
  </w:num>
  <w:num w:numId="6">
    <w:abstractNumId w:val="4"/>
  </w:num>
  <w:num w:numId="7">
    <w:abstractNumId w:val="0"/>
  </w:num>
  <w:num w:numId="8">
    <w:abstractNumId w:val="8"/>
  </w:num>
  <w:num w:numId="9">
    <w:abstractNumId w:val="10"/>
  </w:num>
  <w:num w:numId="10">
    <w:abstractNumId w:val="3"/>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039F"/>
    <w:rsid w:val="0000031E"/>
    <w:rsid w:val="0000032E"/>
    <w:rsid w:val="00000A0B"/>
    <w:rsid w:val="00001E2F"/>
    <w:rsid w:val="00002851"/>
    <w:rsid w:val="00002B4A"/>
    <w:rsid w:val="00003EF1"/>
    <w:rsid w:val="00004081"/>
    <w:rsid w:val="000040D2"/>
    <w:rsid w:val="00004D30"/>
    <w:rsid w:val="00006685"/>
    <w:rsid w:val="00006830"/>
    <w:rsid w:val="00006FB8"/>
    <w:rsid w:val="00007A39"/>
    <w:rsid w:val="000103CC"/>
    <w:rsid w:val="00010AE1"/>
    <w:rsid w:val="000116FD"/>
    <w:rsid w:val="00011CA6"/>
    <w:rsid w:val="00015F42"/>
    <w:rsid w:val="00016765"/>
    <w:rsid w:val="000172E1"/>
    <w:rsid w:val="00017D30"/>
    <w:rsid w:val="000205AD"/>
    <w:rsid w:val="00020B58"/>
    <w:rsid w:val="00020D79"/>
    <w:rsid w:val="0002159D"/>
    <w:rsid w:val="00021BFF"/>
    <w:rsid w:val="00021DFD"/>
    <w:rsid w:val="00022C78"/>
    <w:rsid w:val="00023BA7"/>
    <w:rsid w:val="000252A2"/>
    <w:rsid w:val="0002587E"/>
    <w:rsid w:val="00026233"/>
    <w:rsid w:val="0002639B"/>
    <w:rsid w:val="00027131"/>
    <w:rsid w:val="0003231D"/>
    <w:rsid w:val="000330C9"/>
    <w:rsid w:val="000346A5"/>
    <w:rsid w:val="00034801"/>
    <w:rsid w:val="00036C62"/>
    <w:rsid w:val="00036F16"/>
    <w:rsid w:val="00037097"/>
    <w:rsid w:val="000373F0"/>
    <w:rsid w:val="00040121"/>
    <w:rsid w:val="000408B0"/>
    <w:rsid w:val="0004098D"/>
    <w:rsid w:val="00040C37"/>
    <w:rsid w:val="0004232B"/>
    <w:rsid w:val="000425AA"/>
    <w:rsid w:val="00042BBA"/>
    <w:rsid w:val="000431A9"/>
    <w:rsid w:val="0004339E"/>
    <w:rsid w:val="000441D2"/>
    <w:rsid w:val="00044808"/>
    <w:rsid w:val="000448C3"/>
    <w:rsid w:val="00044F4E"/>
    <w:rsid w:val="00046A62"/>
    <w:rsid w:val="00050414"/>
    <w:rsid w:val="000507AA"/>
    <w:rsid w:val="000516A8"/>
    <w:rsid w:val="0005196F"/>
    <w:rsid w:val="00052072"/>
    <w:rsid w:val="0005286B"/>
    <w:rsid w:val="000530BC"/>
    <w:rsid w:val="00053708"/>
    <w:rsid w:val="00053B3F"/>
    <w:rsid w:val="000540F2"/>
    <w:rsid w:val="00054A90"/>
    <w:rsid w:val="00056B13"/>
    <w:rsid w:val="0005728B"/>
    <w:rsid w:val="00057972"/>
    <w:rsid w:val="00057CCC"/>
    <w:rsid w:val="00060D0A"/>
    <w:rsid w:val="00060F38"/>
    <w:rsid w:val="000617B5"/>
    <w:rsid w:val="00061E49"/>
    <w:rsid w:val="00062207"/>
    <w:rsid w:val="00062E2E"/>
    <w:rsid w:val="00063199"/>
    <w:rsid w:val="00063592"/>
    <w:rsid w:val="000636AF"/>
    <w:rsid w:val="00064E59"/>
    <w:rsid w:val="00064EC3"/>
    <w:rsid w:val="0006518C"/>
    <w:rsid w:val="000662F9"/>
    <w:rsid w:val="00066654"/>
    <w:rsid w:val="00066F1D"/>
    <w:rsid w:val="00067412"/>
    <w:rsid w:val="00067826"/>
    <w:rsid w:val="00070443"/>
    <w:rsid w:val="0007098C"/>
    <w:rsid w:val="000713C9"/>
    <w:rsid w:val="00071FF9"/>
    <w:rsid w:val="000725FF"/>
    <w:rsid w:val="000728FD"/>
    <w:rsid w:val="00072982"/>
    <w:rsid w:val="00075221"/>
    <w:rsid w:val="00076441"/>
    <w:rsid w:val="0007775E"/>
    <w:rsid w:val="000778E9"/>
    <w:rsid w:val="000807BA"/>
    <w:rsid w:val="00081581"/>
    <w:rsid w:val="0008191E"/>
    <w:rsid w:val="00081BA1"/>
    <w:rsid w:val="000821F7"/>
    <w:rsid w:val="00084024"/>
    <w:rsid w:val="0008431E"/>
    <w:rsid w:val="00084880"/>
    <w:rsid w:val="0008533E"/>
    <w:rsid w:val="00085C4A"/>
    <w:rsid w:val="00085DA5"/>
    <w:rsid w:val="000870EB"/>
    <w:rsid w:val="00091362"/>
    <w:rsid w:val="0009164E"/>
    <w:rsid w:val="0009251C"/>
    <w:rsid w:val="00092CAB"/>
    <w:rsid w:val="0009356F"/>
    <w:rsid w:val="0009382E"/>
    <w:rsid w:val="000944B2"/>
    <w:rsid w:val="00095659"/>
    <w:rsid w:val="0009603A"/>
    <w:rsid w:val="00096DD6"/>
    <w:rsid w:val="000975EF"/>
    <w:rsid w:val="00097CAA"/>
    <w:rsid w:val="000A0146"/>
    <w:rsid w:val="000A035F"/>
    <w:rsid w:val="000A03D4"/>
    <w:rsid w:val="000A0841"/>
    <w:rsid w:val="000A0943"/>
    <w:rsid w:val="000A0E4A"/>
    <w:rsid w:val="000A0EBA"/>
    <w:rsid w:val="000A2D49"/>
    <w:rsid w:val="000A32F5"/>
    <w:rsid w:val="000A33FE"/>
    <w:rsid w:val="000A39AE"/>
    <w:rsid w:val="000A3FC1"/>
    <w:rsid w:val="000A431B"/>
    <w:rsid w:val="000A4CA0"/>
    <w:rsid w:val="000A552B"/>
    <w:rsid w:val="000A669D"/>
    <w:rsid w:val="000B06DC"/>
    <w:rsid w:val="000B09A5"/>
    <w:rsid w:val="000B24CA"/>
    <w:rsid w:val="000B2649"/>
    <w:rsid w:val="000B2698"/>
    <w:rsid w:val="000B45AC"/>
    <w:rsid w:val="000B4D49"/>
    <w:rsid w:val="000B5C26"/>
    <w:rsid w:val="000B62C0"/>
    <w:rsid w:val="000B7A45"/>
    <w:rsid w:val="000C0453"/>
    <w:rsid w:val="000C0521"/>
    <w:rsid w:val="000C2455"/>
    <w:rsid w:val="000C2F39"/>
    <w:rsid w:val="000C3100"/>
    <w:rsid w:val="000C32DE"/>
    <w:rsid w:val="000C3C95"/>
    <w:rsid w:val="000C6073"/>
    <w:rsid w:val="000C700D"/>
    <w:rsid w:val="000C7A33"/>
    <w:rsid w:val="000D0103"/>
    <w:rsid w:val="000D0113"/>
    <w:rsid w:val="000D0570"/>
    <w:rsid w:val="000D0953"/>
    <w:rsid w:val="000D13F4"/>
    <w:rsid w:val="000D318E"/>
    <w:rsid w:val="000D330D"/>
    <w:rsid w:val="000D350D"/>
    <w:rsid w:val="000D43C5"/>
    <w:rsid w:val="000D4742"/>
    <w:rsid w:val="000D4A78"/>
    <w:rsid w:val="000D4E27"/>
    <w:rsid w:val="000D607D"/>
    <w:rsid w:val="000D6407"/>
    <w:rsid w:val="000D65F4"/>
    <w:rsid w:val="000D6BC3"/>
    <w:rsid w:val="000D6F71"/>
    <w:rsid w:val="000E02CB"/>
    <w:rsid w:val="000E0BE6"/>
    <w:rsid w:val="000E28BC"/>
    <w:rsid w:val="000E297A"/>
    <w:rsid w:val="000E2ED9"/>
    <w:rsid w:val="000E2F94"/>
    <w:rsid w:val="000E301B"/>
    <w:rsid w:val="000E324B"/>
    <w:rsid w:val="000E3980"/>
    <w:rsid w:val="000E3B20"/>
    <w:rsid w:val="000E4070"/>
    <w:rsid w:val="000E43AE"/>
    <w:rsid w:val="000E48C2"/>
    <w:rsid w:val="000E78F0"/>
    <w:rsid w:val="000E7AA7"/>
    <w:rsid w:val="000F0620"/>
    <w:rsid w:val="000F0731"/>
    <w:rsid w:val="000F12C9"/>
    <w:rsid w:val="000F12F4"/>
    <w:rsid w:val="000F1370"/>
    <w:rsid w:val="000F26BD"/>
    <w:rsid w:val="000F2882"/>
    <w:rsid w:val="000F4A33"/>
    <w:rsid w:val="000F52D7"/>
    <w:rsid w:val="000F5C66"/>
    <w:rsid w:val="000F5F89"/>
    <w:rsid w:val="000F61E7"/>
    <w:rsid w:val="000F6904"/>
    <w:rsid w:val="000F6AB5"/>
    <w:rsid w:val="000F7D49"/>
    <w:rsid w:val="000F7DD6"/>
    <w:rsid w:val="001005DF"/>
    <w:rsid w:val="0010076C"/>
    <w:rsid w:val="00100EE5"/>
    <w:rsid w:val="00100F5F"/>
    <w:rsid w:val="00101D49"/>
    <w:rsid w:val="00102250"/>
    <w:rsid w:val="001031FF"/>
    <w:rsid w:val="001035AB"/>
    <w:rsid w:val="00103BA8"/>
    <w:rsid w:val="00103CF8"/>
    <w:rsid w:val="00103D77"/>
    <w:rsid w:val="00103FB5"/>
    <w:rsid w:val="001048BD"/>
    <w:rsid w:val="00105EF7"/>
    <w:rsid w:val="001063F5"/>
    <w:rsid w:val="00106409"/>
    <w:rsid w:val="00106FEF"/>
    <w:rsid w:val="00107383"/>
    <w:rsid w:val="0010761F"/>
    <w:rsid w:val="001102C8"/>
    <w:rsid w:val="00110A0C"/>
    <w:rsid w:val="00110B1B"/>
    <w:rsid w:val="0011191D"/>
    <w:rsid w:val="00111E7E"/>
    <w:rsid w:val="0011403D"/>
    <w:rsid w:val="001152BA"/>
    <w:rsid w:val="001159E4"/>
    <w:rsid w:val="00117B6D"/>
    <w:rsid w:val="0012071B"/>
    <w:rsid w:val="00120763"/>
    <w:rsid w:val="0012140A"/>
    <w:rsid w:val="001219DA"/>
    <w:rsid w:val="00121C2B"/>
    <w:rsid w:val="00122271"/>
    <w:rsid w:val="00122363"/>
    <w:rsid w:val="00122410"/>
    <w:rsid w:val="001232F4"/>
    <w:rsid w:val="00124399"/>
    <w:rsid w:val="0012515B"/>
    <w:rsid w:val="00125624"/>
    <w:rsid w:val="00125ADA"/>
    <w:rsid w:val="00127C09"/>
    <w:rsid w:val="001303C8"/>
    <w:rsid w:val="00130501"/>
    <w:rsid w:val="00130904"/>
    <w:rsid w:val="00130ECE"/>
    <w:rsid w:val="001321E7"/>
    <w:rsid w:val="00133A93"/>
    <w:rsid w:val="00134185"/>
    <w:rsid w:val="00134801"/>
    <w:rsid w:val="00134F8D"/>
    <w:rsid w:val="00135934"/>
    <w:rsid w:val="00135A4A"/>
    <w:rsid w:val="00135B1D"/>
    <w:rsid w:val="00135B3D"/>
    <w:rsid w:val="0013686A"/>
    <w:rsid w:val="00137067"/>
    <w:rsid w:val="0013788A"/>
    <w:rsid w:val="00137A6A"/>
    <w:rsid w:val="00140335"/>
    <w:rsid w:val="001417FB"/>
    <w:rsid w:val="00142CF2"/>
    <w:rsid w:val="001437B2"/>
    <w:rsid w:val="00144635"/>
    <w:rsid w:val="00144895"/>
    <w:rsid w:val="00145A80"/>
    <w:rsid w:val="0014662C"/>
    <w:rsid w:val="00146796"/>
    <w:rsid w:val="00146CA2"/>
    <w:rsid w:val="00147450"/>
    <w:rsid w:val="00150510"/>
    <w:rsid w:val="00150E88"/>
    <w:rsid w:val="00154418"/>
    <w:rsid w:val="00155D3A"/>
    <w:rsid w:val="00156F0B"/>
    <w:rsid w:val="00157DA3"/>
    <w:rsid w:val="001602E9"/>
    <w:rsid w:val="00160B7F"/>
    <w:rsid w:val="00160C63"/>
    <w:rsid w:val="001612BC"/>
    <w:rsid w:val="001613CF"/>
    <w:rsid w:val="001617DD"/>
    <w:rsid w:val="00161D4E"/>
    <w:rsid w:val="00162275"/>
    <w:rsid w:val="001633C6"/>
    <w:rsid w:val="00163F2E"/>
    <w:rsid w:val="00164192"/>
    <w:rsid w:val="001643CE"/>
    <w:rsid w:val="00164C44"/>
    <w:rsid w:val="00164CD8"/>
    <w:rsid w:val="00165042"/>
    <w:rsid w:val="00166391"/>
    <w:rsid w:val="00166704"/>
    <w:rsid w:val="0016678C"/>
    <w:rsid w:val="00167108"/>
    <w:rsid w:val="001707AC"/>
    <w:rsid w:val="0017085E"/>
    <w:rsid w:val="001709B9"/>
    <w:rsid w:val="001711CB"/>
    <w:rsid w:val="00171708"/>
    <w:rsid w:val="001721D1"/>
    <w:rsid w:val="001724A6"/>
    <w:rsid w:val="0017284C"/>
    <w:rsid w:val="00173073"/>
    <w:rsid w:val="001730B2"/>
    <w:rsid w:val="001731E0"/>
    <w:rsid w:val="001738D2"/>
    <w:rsid w:val="00176AA5"/>
    <w:rsid w:val="00176F54"/>
    <w:rsid w:val="001777BC"/>
    <w:rsid w:val="00177B41"/>
    <w:rsid w:val="00177E9B"/>
    <w:rsid w:val="001800CD"/>
    <w:rsid w:val="00180D5E"/>
    <w:rsid w:val="00180EC7"/>
    <w:rsid w:val="00180F40"/>
    <w:rsid w:val="00181099"/>
    <w:rsid w:val="00182BEA"/>
    <w:rsid w:val="00182E43"/>
    <w:rsid w:val="0018460F"/>
    <w:rsid w:val="001849A9"/>
    <w:rsid w:val="00185B77"/>
    <w:rsid w:val="00185DC7"/>
    <w:rsid w:val="0019052C"/>
    <w:rsid w:val="00190BA6"/>
    <w:rsid w:val="00193EC7"/>
    <w:rsid w:val="00194F8F"/>
    <w:rsid w:val="001953D2"/>
    <w:rsid w:val="0019579C"/>
    <w:rsid w:val="001958EC"/>
    <w:rsid w:val="00196412"/>
    <w:rsid w:val="00196633"/>
    <w:rsid w:val="00196B84"/>
    <w:rsid w:val="00197372"/>
    <w:rsid w:val="00197849"/>
    <w:rsid w:val="001A0B10"/>
    <w:rsid w:val="001A1041"/>
    <w:rsid w:val="001A156B"/>
    <w:rsid w:val="001A22A9"/>
    <w:rsid w:val="001A2922"/>
    <w:rsid w:val="001A52C7"/>
    <w:rsid w:val="001A5950"/>
    <w:rsid w:val="001A5A96"/>
    <w:rsid w:val="001A5B4E"/>
    <w:rsid w:val="001A75D5"/>
    <w:rsid w:val="001B0535"/>
    <w:rsid w:val="001B09D0"/>
    <w:rsid w:val="001B17A6"/>
    <w:rsid w:val="001B1892"/>
    <w:rsid w:val="001B1C84"/>
    <w:rsid w:val="001B256C"/>
    <w:rsid w:val="001B37C6"/>
    <w:rsid w:val="001B39AB"/>
    <w:rsid w:val="001B3DE7"/>
    <w:rsid w:val="001B421B"/>
    <w:rsid w:val="001B6895"/>
    <w:rsid w:val="001B6AC3"/>
    <w:rsid w:val="001B77C9"/>
    <w:rsid w:val="001C1F6E"/>
    <w:rsid w:val="001C2BBB"/>
    <w:rsid w:val="001C32AC"/>
    <w:rsid w:val="001C35D0"/>
    <w:rsid w:val="001C370D"/>
    <w:rsid w:val="001C39ED"/>
    <w:rsid w:val="001C44B0"/>
    <w:rsid w:val="001C4591"/>
    <w:rsid w:val="001C4AF1"/>
    <w:rsid w:val="001C4B4D"/>
    <w:rsid w:val="001C50E5"/>
    <w:rsid w:val="001C7CA9"/>
    <w:rsid w:val="001D013C"/>
    <w:rsid w:val="001D0394"/>
    <w:rsid w:val="001D084E"/>
    <w:rsid w:val="001D0903"/>
    <w:rsid w:val="001D097E"/>
    <w:rsid w:val="001D17B6"/>
    <w:rsid w:val="001D273E"/>
    <w:rsid w:val="001D285F"/>
    <w:rsid w:val="001D2E75"/>
    <w:rsid w:val="001D36C8"/>
    <w:rsid w:val="001D4007"/>
    <w:rsid w:val="001D5364"/>
    <w:rsid w:val="001D5D2D"/>
    <w:rsid w:val="001D67DA"/>
    <w:rsid w:val="001D7109"/>
    <w:rsid w:val="001D7FA8"/>
    <w:rsid w:val="001E0931"/>
    <w:rsid w:val="001E0BB3"/>
    <w:rsid w:val="001E2AC5"/>
    <w:rsid w:val="001E3201"/>
    <w:rsid w:val="001E3742"/>
    <w:rsid w:val="001E38C1"/>
    <w:rsid w:val="001E40EC"/>
    <w:rsid w:val="001E41D7"/>
    <w:rsid w:val="001E4C31"/>
    <w:rsid w:val="001E5505"/>
    <w:rsid w:val="001E6A18"/>
    <w:rsid w:val="001E6A87"/>
    <w:rsid w:val="001E6C2A"/>
    <w:rsid w:val="001E750D"/>
    <w:rsid w:val="001E7A0A"/>
    <w:rsid w:val="001F0A27"/>
    <w:rsid w:val="001F236E"/>
    <w:rsid w:val="001F2BAA"/>
    <w:rsid w:val="001F40F0"/>
    <w:rsid w:val="001F4743"/>
    <w:rsid w:val="001F5B17"/>
    <w:rsid w:val="001F5B8E"/>
    <w:rsid w:val="001F64A6"/>
    <w:rsid w:val="001F6AE0"/>
    <w:rsid w:val="001F6FAE"/>
    <w:rsid w:val="001F7525"/>
    <w:rsid w:val="001F796F"/>
    <w:rsid w:val="001F7A1F"/>
    <w:rsid w:val="00200932"/>
    <w:rsid w:val="002012E5"/>
    <w:rsid w:val="00203BC7"/>
    <w:rsid w:val="002042D0"/>
    <w:rsid w:val="00205B83"/>
    <w:rsid w:val="00206BD1"/>
    <w:rsid w:val="0020745F"/>
    <w:rsid w:val="00207AAA"/>
    <w:rsid w:val="00210B04"/>
    <w:rsid w:val="002112B2"/>
    <w:rsid w:val="002114E7"/>
    <w:rsid w:val="0021174D"/>
    <w:rsid w:val="00211C19"/>
    <w:rsid w:val="00211F0B"/>
    <w:rsid w:val="00211F20"/>
    <w:rsid w:val="00212702"/>
    <w:rsid w:val="002138A6"/>
    <w:rsid w:val="002138D8"/>
    <w:rsid w:val="0021424B"/>
    <w:rsid w:val="00214CBB"/>
    <w:rsid w:val="002151BF"/>
    <w:rsid w:val="00215C27"/>
    <w:rsid w:val="00216353"/>
    <w:rsid w:val="0021639C"/>
    <w:rsid w:val="002165CD"/>
    <w:rsid w:val="00216F36"/>
    <w:rsid w:val="00221B76"/>
    <w:rsid w:val="00221BC7"/>
    <w:rsid w:val="00222097"/>
    <w:rsid w:val="002232D1"/>
    <w:rsid w:val="00223CE3"/>
    <w:rsid w:val="00223DDB"/>
    <w:rsid w:val="00223F1D"/>
    <w:rsid w:val="002253A9"/>
    <w:rsid w:val="0022577D"/>
    <w:rsid w:val="00225D72"/>
    <w:rsid w:val="00225EB4"/>
    <w:rsid w:val="00225EDD"/>
    <w:rsid w:val="002269CF"/>
    <w:rsid w:val="00226C17"/>
    <w:rsid w:val="00226D9F"/>
    <w:rsid w:val="00226DA6"/>
    <w:rsid w:val="00227012"/>
    <w:rsid w:val="00227BD5"/>
    <w:rsid w:val="00230469"/>
    <w:rsid w:val="00230540"/>
    <w:rsid w:val="00231420"/>
    <w:rsid w:val="00232AFD"/>
    <w:rsid w:val="00232F80"/>
    <w:rsid w:val="00233991"/>
    <w:rsid w:val="00233B5D"/>
    <w:rsid w:val="00234DC2"/>
    <w:rsid w:val="00235086"/>
    <w:rsid w:val="00235712"/>
    <w:rsid w:val="00235793"/>
    <w:rsid w:val="002357DE"/>
    <w:rsid w:val="00235BA5"/>
    <w:rsid w:val="0023676E"/>
    <w:rsid w:val="00236B60"/>
    <w:rsid w:val="00237AC9"/>
    <w:rsid w:val="00240151"/>
    <w:rsid w:val="00240247"/>
    <w:rsid w:val="00240CE0"/>
    <w:rsid w:val="00241F41"/>
    <w:rsid w:val="002422B6"/>
    <w:rsid w:val="0024239B"/>
    <w:rsid w:val="002424CB"/>
    <w:rsid w:val="0024258A"/>
    <w:rsid w:val="00244294"/>
    <w:rsid w:val="00244390"/>
    <w:rsid w:val="00244513"/>
    <w:rsid w:val="0024513E"/>
    <w:rsid w:val="00246922"/>
    <w:rsid w:val="00246E8B"/>
    <w:rsid w:val="002478D9"/>
    <w:rsid w:val="00247F0F"/>
    <w:rsid w:val="00251276"/>
    <w:rsid w:val="00251460"/>
    <w:rsid w:val="00251537"/>
    <w:rsid w:val="002516EB"/>
    <w:rsid w:val="00251902"/>
    <w:rsid w:val="0025226B"/>
    <w:rsid w:val="00253306"/>
    <w:rsid w:val="002541E3"/>
    <w:rsid w:val="00254251"/>
    <w:rsid w:val="002542CA"/>
    <w:rsid w:val="002548C6"/>
    <w:rsid w:val="002563D9"/>
    <w:rsid w:val="002565FE"/>
    <w:rsid w:val="002566AD"/>
    <w:rsid w:val="00256C11"/>
    <w:rsid w:val="00256E1D"/>
    <w:rsid w:val="00257D2B"/>
    <w:rsid w:val="00257FD3"/>
    <w:rsid w:val="00260913"/>
    <w:rsid w:val="00261129"/>
    <w:rsid w:val="00261606"/>
    <w:rsid w:val="00261A05"/>
    <w:rsid w:val="00261AC8"/>
    <w:rsid w:val="00262072"/>
    <w:rsid w:val="00263E38"/>
    <w:rsid w:val="00264297"/>
    <w:rsid w:val="00264F77"/>
    <w:rsid w:val="002650A9"/>
    <w:rsid w:val="00265B8E"/>
    <w:rsid w:val="00266989"/>
    <w:rsid w:val="00271C04"/>
    <w:rsid w:val="00271E5A"/>
    <w:rsid w:val="0027216B"/>
    <w:rsid w:val="00272C5A"/>
    <w:rsid w:val="0027303A"/>
    <w:rsid w:val="00273046"/>
    <w:rsid w:val="00273A33"/>
    <w:rsid w:val="0027407E"/>
    <w:rsid w:val="00274125"/>
    <w:rsid w:val="00275BAC"/>
    <w:rsid w:val="002776FE"/>
    <w:rsid w:val="0028065A"/>
    <w:rsid w:val="00281586"/>
    <w:rsid w:val="00281682"/>
    <w:rsid w:val="00281882"/>
    <w:rsid w:val="00281CB2"/>
    <w:rsid w:val="00282F7A"/>
    <w:rsid w:val="00283B7A"/>
    <w:rsid w:val="00284054"/>
    <w:rsid w:val="002842C7"/>
    <w:rsid w:val="00284618"/>
    <w:rsid w:val="00285948"/>
    <w:rsid w:val="0028632C"/>
    <w:rsid w:val="0028780E"/>
    <w:rsid w:val="00287BBE"/>
    <w:rsid w:val="00290F6C"/>
    <w:rsid w:val="00291240"/>
    <w:rsid w:val="002920B5"/>
    <w:rsid w:val="00292FE7"/>
    <w:rsid w:val="002930D8"/>
    <w:rsid w:val="002933B0"/>
    <w:rsid w:val="0029417B"/>
    <w:rsid w:val="002944F9"/>
    <w:rsid w:val="00294ADB"/>
    <w:rsid w:val="00295221"/>
    <w:rsid w:val="002957E2"/>
    <w:rsid w:val="00295EEE"/>
    <w:rsid w:val="00296F87"/>
    <w:rsid w:val="0029719A"/>
    <w:rsid w:val="0029741A"/>
    <w:rsid w:val="002A033A"/>
    <w:rsid w:val="002A398F"/>
    <w:rsid w:val="002A3BD7"/>
    <w:rsid w:val="002A409F"/>
    <w:rsid w:val="002A413E"/>
    <w:rsid w:val="002A6793"/>
    <w:rsid w:val="002A7B92"/>
    <w:rsid w:val="002A7FE4"/>
    <w:rsid w:val="002B0002"/>
    <w:rsid w:val="002B00FF"/>
    <w:rsid w:val="002B07AB"/>
    <w:rsid w:val="002B337C"/>
    <w:rsid w:val="002B4119"/>
    <w:rsid w:val="002B55B4"/>
    <w:rsid w:val="002B66BB"/>
    <w:rsid w:val="002B6970"/>
    <w:rsid w:val="002B6AD1"/>
    <w:rsid w:val="002B7816"/>
    <w:rsid w:val="002B7AE0"/>
    <w:rsid w:val="002B7F7D"/>
    <w:rsid w:val="002C1843"/>
    <w:rsid w:val="002C21AA"/>
    <w:rsid w:val="002C24DB"/>
    <w:rsid w:val="002C4429"/>
    <w:rsid w:val="002C44FE"/>
    <w:rsid w:val="002C569F"/>
    <w:rsid w:val="002C5B44"/>
    <w:rsid w:val="002D06EE"/>
    <w:rsid w:val="002D078C"/>
    <w:rsid w:val="002D07FC"/>
    <w:rsid w:val="002D1C52"/>
    <w:rsid w:val="002D2901"/>
    <w:rsid w:val="002D2FAC"/>
    <w:rsid w:val="002D33C0"/>
    <w:rsid w:val="002D3C6F"/>
    <w:rsid w:val="002D6228"/>
    <w:rsid w:val="002D6831"/>
    <w:rsid w:val="002D6E88"/>
    <w:rsid w:val="002D6FD3"/>
    <w:rsid w:val="002D7355"/>
    <w:rsid w:val="002D7AEC"/>
    <w:rsid w:val="002E1E80"/>
    <w:rsid w:val="002E2790"/>
    <w:rsid w:val="002E2C42"/>
    <w:rsid w:val="002E2FED"/>
    <w:rsid w:val="002E394A"/>
    <w:rsid w:val="002E4442"/>
    <w:rsid w:val="002E46A3"/>
    <w:rsid w:val="002E49D1"/>
    <w:rsid w:val="002E5D59"/>
    <w:rsid w:val="002E6ADB"/>
    <w:rsid w:val="002E78AC"/>
    <w:rsid w:val="002F03B2"/>
    <w:rsid w:val="002F0B23"/>
    <w:rsid w:val="002F1948"/>
    <w:rsid w:val="002F1980"/>
    <w:rsid w:val="002F1A7E"/>
    <w:rsid w:val="002F25F7"/>
    <w:rsid w:val="002F28C1"/>
    <w:rsid w:val="002F2B78"/>
    <w:rsid w:val="002F2DDD"/>
    <w:rsid w:val="002F34C3"/>
    <w:rsid w:val="002F3B44"/>
    <w:rsid w:val="002F71E6"/>
    <w:rsid w:val="003023E0"/>
    <w:rsid w:val="003029AE"/>
    <w:rsid w:val="003030B4"/>
    <w:rsid w:val="00303149"/>
    <w:rsid w:val="00303285"/>
    <w:rsid w:val="003032F6"/>
    <w:rsid w:val="0030392A"/>
    <w:rsid w:val="00303F4E"/>
    <w:rsid w:val="0030411D"/>
    <w:rsid w:val="003046ED"/>
    <w:rsid w:val="00304844"/>
    <w:rsid w:val="003049FE"/>
    <w:rsid w:val="00304AF9"/>
    <w:rsid w:val="00304F41"/>
    <w:rsid w:val="003052C3"/>
    <w:rsid w:val="003053D6"/>
    <w:rsid w:val="00305DC7"/>
    <w:rsid w:val="0030609D"/>
    <w:rsid w:val="00306264"/>
    <w:rsid w:val="00306349"/>
    <w:rsid w:val="00306515"/>
    <w:rsid w:val="003069D6"/>
    <w:rsid w:val="00307818"/>
    <w:rsid w:val="00307B8E"/>
    <w:rsid w:val="00310BDA"/>
    <w:rsid w:val="00310F5D"/>
    <w:rsid w:val="00312EAA"/>
    <w:rsid w:val="00312FFE"/>
    <w:rsid w:val="00313865"/>
    <w:rsid w:val="00314638"/>
    <w:rsid w:val="0031518C"/>
    <w:rsid w:val="00315330"/>
    <w:rsid w:val="003158D8"/>
    <w:rsid w:val="003176A3"/>
    <w:rsid w:val="00317EFB"/>
    <w:rsid w:val="00320237"/>
    <w:rsid w:val="003208D2"/>
    <w:rsid w:val="00321D77"/>
    <w:rsid w:val="00322F8B"/>
    <w:rsid w:val="00324347"/>
    <w:rsid w:val="00326744"/>
    <w:rsid w:val="00326C0C"/>
    <w:rsid w:val="003279F7"/>
    <w:rsid w:val="00327EB1"/>
    <w:rsid w:val="003303E0"/>
    <w:rsid w:val="003317FA"/>
    <w:rsid w:val="00331A9C"/>
    <w:rsid w:val="003326A8"/>
    <w:rsid w:val="00332F1C"/>
    <w:rsid w:val="00333747"/>
    <w:rsid w:val="00333829"/>
    <w:rsid w:val="00334B4F"/>
    <w:rsid w:val="00334FD3"/>
    <w:rsid w:val="00335652"/>
    <w:rsid w:val="003357F1"/>
    <w:rsid w:val="00335C28"/>
    <w:rsid w:val="003366DE"/>
    <w:rsid w:val="00336766"/>
    <w:rsid w:val="0033728E"/>
    <w:rsid w:val="00337695"/>
    <w:rsid w:val="00337901"/>
    <w:rsid w:val="0034037D"/>
    <w:rsid w:val="00341BD0"/>
    <w:rsid w:val="00343641"/>
    <w:rsid w:val="00343889"/>
    <w:rsid w:val="00343F9B"/>
    <w:rsid w:val="0034458E"/>
    <w:rsid w:val="003451BF"/>
    <w:rsid w:val="0034535C"/>
    <w:rsid w:val="00345825"/>
    <w:rsid w:val="00345C57"/>
    <w:rsid w:val="00345D38"/>
    <w:rsid w:val="00345D7D"/>
    <w:rsid w:val="00346917"/>
    <w:rsid w:val="00350AE3"/>
    <w:rsid w:val="00351273"/>
    <w:rsid w:val="00352BCD"/>
    <w:rsid w:val="00353026"/>
    <w:rsid w:val="003535FC"/>
    <w:rsid w:val="0035434C"/>
    <w:rsid w:val="00354C66"/>
    <w:rsid w:val="003554B6"/>
    <w:rsid w:val="0035587C"/>
    <w:rsid w:val="003558D0"/>
    <w:rsid w:val="00355EAA"/>
    <w:rsid w:val="003560C1"/>
    <w:rsid w:val="003567FE"/>
    <w:rsid w:val="0035789D"/>
    <w:rsid w:val="003578AA"/>
    <w:rsid w:val="00360853"/>
    <w:rsid w:val="00360E90"/>
    <w:rsid w:val="00361EBB"/>
    <w:rsid w:val="00361F20"/>
    <w:rsid w:val="00363011"/>
    <w:rsid w:val="0036305B"/>
    <w:rsid w:val="00363652"/>
    <w:rsid w:val="00363D19"/>
    <w:rsid w:val="00364237"/>
    <w:rsid w:val="00364303"/>
    <w:rsid w:val="0036499C"/>
    <w:rsid w:val="003659B4"/>
    <w:rsid w:val="00370D84"/>
    <w:rsid w:val="00370E2A"/>
    <w:rsid w:val="0037114B"/>
    <w:rsid w:val="00371433"/>
    <w:rsid w:val="003728D6"/>
    <w:rsid w:val="00373633"/>
    <w:rsid w:val="00373A0B"/>
    <w:rsid w:val="00373E6C"/>
    <w:rsid w:val="00375424"/>
    <w:rsid w:val="00375FA8"/>
    <w:rsid w:val="00376352"/>
    <w:rsid w:val="00376CC3"/>
    <w:rsid w:val="003772FC"/>
    <w:rsid w:val="0037779B"/>
    <w:rsid w:val="00380197"/>
    <w:rsid w:val="0038049C"/>
    <w:rsid w:val="0038081D"/>
    <w:rsid w:val="00380943"/>
    <w:rsid w:val="00380EB2"/>
    <w:rsid w:val="003819A6"/>
    <w:rsid w:val="00381A2E"/>
    <w:rsid w:val="00381D47"/>
    <w:rsid w:val="003830C7"/>
    <w:rsid w:val="003841D5"/>
    <w:rsid w:val="00384A75"/>
    <w:rsid w:val="0038513E"/>
    <w:rsid w:val="00385891"/>
    <w:rsid w:val="003862E1"/>
    <w:rsid w:val="00386BB3"/>
    <w:rsid w:val="00386E1A"/>
    <w:rsid w:val="0038712E"/>
    <w:rsid w:val="0038766F"/>
    <w:rsid w:val="00387934"/>
    <w:rsid w:val="003904A4"/>
    <w:rsid w:val="00390758"/>
    <w:rsid w:val="003910C4"/>
    <w:rsid w:val="0039169A"/>
    <w:rsid w:val="003929C7"/>
    <w:rsid w:val="00392A55"/>
    <w:rsid w:val="00392DE5"/>
    <w:rsid w:val="00394515"/>
    <w:rsid w:val="0039489D"/>
    <w:rsid w:val="00394D0F"/>
    <w:rsid w:val="0039611F"/>
    <w:rsid w:val="003967A5"/>
    <w:rsid w:val="00396D5B"/>
    <w:rsid w:val="003A0794"/>
    <w:rsid w:val="003A09EF"/>
    <w:rsid w:val="003A10E2"/>
    <w:rsid w:val="003A2A8D"/>
    <w:rsid w:val="003A2C23"/>
    <w:rsid w:val="003A2E21"/>
    <w:rsid w:val="003A47E0"/>
    <w:rsid w:val="003A4867"/>
    <w:rsid w:val="003A65B9"/>
    <w:rsid w:val="003A6EFA"/>
    <w:rsid w:val="003A7F2B"/>
    <w:rsid w:val="003B13C2"/>
    <w:rsid w:val="003B1F74"/>
    <w:rsid w:val="003B2650"/>
    <w:rsid w:val="003B3980"/>
    <w:rsid w:val="003B524B"/>
    <w:rsid w:val="003B5845"/>
    <w:rsid w:val="003B5B23"/>
    <w:rsid w:val="003B636D"/>
    <w:rsid w:val="003B6773"/>
    <w:rsid w:val="003B68CF"/>
    <w:rsid w:val="003B7B69"/>
    <w:rsid w:val="003C02C4"/>
    <w:rsid w:val="003C10C5"/>
    <w:rsid w:val="003C1130"/>
    <w:rsid w:val="003C212F"/>
    <w:rsid w:val="003C239F"/>
    <w:rsid w:val="003C2C0E"/>
    <w:rsid w:val="003C2E5D"/>
    <w:rsid w:val="003C592A"/>
    <w:rsid w:val="003C5C84"/>
    <w:rsid w:val="003C5DB1"/>
    <w:rsid w:val="003C677E"/>
    <w:rsid w:val="003C6BA7"/>
    <w:rsid w:val="003C6D89"/>
    <w:rsid w:val="003C7474"/>
    <w:rsid w:val="003D011F"/>
    <w:rsid w:val="003D028F"/>
    <w:rsid w:val="003D0CBD"/>
    <w:rsid w:val="003D1A66"/>
    <w:rsid w:val="003D1B66"/>
    <w:rsid w:val="003D2977"/>
    <w:rsid w:val="003D33DC"/>
    <w:rsid w:val="003D3539"/>
    <w:rsid w:val="003D39B9"/>
    <w:rsid w:val="003D3FD4"/>
    <w:rsid w:val="003D4F5B"/>
    <w:rsid w:val="003D58CD"/>
    <w:rsid w:val="003D5FC1"/>
    <w:rsid w:val="003D60F4"/>
    <w:rsid w:val="003D6631"/>
    <w:rsid w:val="003D7D92"/>
    <w:rsid w:val="003D7E6B"/>
    <w:rsid w:val="003E035A"/>
    <w:rsid w:val="003E0386"/>
    <w:rsid w:val="003E0813"/>
    <w:rsid w:val="003E15D0"/>
    <w:rsid w:val="003E314D"/>
    <w:rsid w:val="003E327D"/>
    <w:rsid w:val="003E428B"/>
    <w:rsid w:val="003E48A4"/>
    <w:rsid w:val="003E62B2"/>
    <w:rsid w:val="003E6470"/>
    <w:rsid w:val="003E65D5"/>
    <w:rsid w:val="003E6FC0"/>
    <w:rsid w:val="003E7391"/>
    <w:rsid w:val="003F07AF"/>
    <w:rsid w:val="003F1FE3"/>
    <w:rsid w:val="003F22E8"/>
    <w:rsid w:val="003F31A6"/>
    <w:rsid w:val="003F3716"/>
    <w:rsid w:val="003F3A35"/>
    <w:rsid w:val="003F3FA7"/>
    <w:rsid w:val="003F42D9"/>
    <w:rsid w:val="003F46FC"/>
    <w:rsid w:val="003F4D1D"/>
    <w:rsid w:val="003F586F"/>
    <w:rsid w:val="003F59F9"/>
    <w:rsid w:val="003F5F6A"/>
    <w:rsid w:val="003F60D2"/>
    <w:rsid w:val="003F640A"/>
    <w:rsid w:val="003F6B81"/>
    <w:rsid w:val="003F7857"/>
    <w:rsid w:val="004001F6"/>
    <w:rsid w:val="00400B3B"/>
    <w:rsid w:val="00400DB0"/>
    <w:rsid w:val="00400DDE"/>
    <w:rsid w:val="00402286"/>
    <w:rsid w:val="0040265F"/>
    <w:rsid w:val="00403449"/>
    <w:rsid w:val="0040352A"/>
    <w:rsid w:val="004039EA"/>
    <w:rsid w:val="00403D4E"/>
    <w:rsid w:val="00404C5D"/>
    <w:rsid w:val="0040795B"/>
    <w:rsid w:val="00407FF2"/>
    <w:rsid w:val="004127DB"/>
    <w:rsid w:val="004145A8"/>
    <w:rsid w:val="00416824"/>
    <w:rsid w:val="00417621"/>
    <w:rsid w:val="004178BB"/>
    <w:rsid w:val="00417E55"/>
    <w:rsid w:val="00420401"/>
    <w:rsid w:val="00421017"/>
    <w:rsid w:val="0042274C"/>
    <w:rsid w:val="0042337F"/>
    <w:rsid w:val="0042364A"/>
    <w:rsid w:val="00424A51"/>
    <w:rsid w:val="00424B31"/>
    <w:rsid w:val="00425460"/>
    <w:rsid w:val="00425B2B"/>
    <w:rsid w:val="004264D4"/>
    <w:rsid w:val="004302A8"/>
    <w:rsid w:val="00434439"/>
    <w:rsid w:val="00434464"/>
    <w:rsid w:val="004344E3"/>
    <w:rsid w:val="00434DD5"/>
    <w:rsid w:val="004357CE"/>
    <w:rsid w:val="00436066"/>
    <w:rsid w:val="004362CF"/>
    <w:rsid w:val="004428D2"/>
    <w:rsid w:val="00442B84"/>
    <w:rsid w:val="004430C8"/>
    <w:rsid w:val="00443A78"/>
    <w:rsid w:val="00443ACE"/>
    <w:rsid w:val="00443DD0"/>
    <w:rsid w:val="00443EB6"/>
    <w:rsid w:val="004445D3"/>
    <w:rsid w:val="00444A23"/>
    <w:rsid w:val="0044512A"/>
    <w:rsid w:val="0044622B"/>
    <w:rsid w:val="004462F3"/>
    <w:rsid w:val="00446ED3"/>
    <w:rsid w:val="004506C0"/>
    <w:rsid w:val="00450B58"/>
    <w:rsid w:val="00451AFF"/>
    <w:rsid w:val="004520D9"/>
    <w:rsid w:val="0045293E"/>
    <w:rsid w:val="00453155"/>
    <w:rsid w:val="004531F0"/>
    <w:rsid w:val="00454613"/>
    <w:rsid w:val="00456099"/>
    <w:rsid w:val="0045651B"/>
    <w:rsid w:val="00456632"/>
    <w:rsid w:val="004576BF"/>
    <w:rsid w:val="00457BD2"/>
    <w:rsid w:val="0046035C"/>
    <w:rsid w:val="0046069A"/>
    <w:rsid w:val="00460975"/>
    <w:rsid w:val="00460F99"/>
    <w:rsid w:val="0046126B"/>
    <w:rsid w:val="00461AAD"/>
    <w:rsid w:val="004634EE"/>
    <w:rsid w:val="00463B4D"/>
    <w:rsid w:val="004665B3"/>
    <w:rsid w:val="00466C0F"/>
    <w:rsid w:val="00467A81"/>
    <w:rsid w:val="00470535"/>
    <w:rsid w:val="0047059E"/>
    <w:rsid w:val="00470C69"/>
    <w:rsid w:val="00471968"/>
    <w:rsid w:val="00471E10"/>
    <w:rsid w:val="00472189"/>
    <w:rsid w:val="00472C5C"/>
    <w:rsid w:val="00474260"/>
    <w:rsid w:val="00474AD6"/>
    <w:rsid w:val="00474B68"/>
    <w:rsid w:val="0047527D"/>
    <w:rsid w:val="004757FE"/>
    <w:rsid w:val="00475E62"/>
    <w:rsid w:val="0047658A"/>
    <w:rsid w:val="004825AA"/>
    <w:rsid w:val="00482D35"/>
    <w:rsid w:val="00483851"/>
    <w:rsid w:val="00483EE1"/>
    <w:rsid w:val="00484B5B"/>
    <w:rsid w:val="00484C69"/>
    <w:rsid w:val="00485CCA"/>
    <w:rsid w:val="00485E6A"/>
    <w:rsid w:val="00486715"/>
    <w:rsid w:val="00487DC3"/>
    <w:rsid w:val="00490185"/>
    <w:rsid w:val="004903C2"/>
    <w:rsid w:val="00490DAE"/>
    <w:rsid w:val="00490FDC"/>
    <w:rsid w:val="004918BB"/>
    <w:rsid w:val="00492C99"/>
    <w:rsid w:val="00493B79"/>
    <w:rsid w:val="00494616"/>
    <w:rsid w:val="004949C1"/>
    <w:rsid w:val="00494AD5"/>
    <w:rsid w:val="00494DBF"/>
    <w:rsid w:val="004950E8"/>
    <w:rsid w:val="0049574A"/>
    <w:rsid w:val="00495FBF"/>
    <w:rsid w:val="00496EC1"/>
    <w:rsid w:val="00496F17"/>
    <w:rsid w:val="00497075"/>
    <w:rsid w:val="00497779"/>
    <w:rsid w:val="004A0CA9"/>
    <w:rsid w:val="004A1429"/>
    <w:rsid w:val="004A2405"/>
    <w:rsid w:val="004A306C"/>
    <w:rsid w:val="004A3104"/>
    <w:rsid w:val="004A392B"/>
    <w:rsid w:val="004A3FAA"/>
    <w:rsid w:val="004A48B3"/>
    <w:rsid w:val="004A508E"/>
    <w:rsid w:val="004A51D6"/>
    <w:rsid w:val="004A6D7C"/>
    <w:rsid w:val="004B0DD1"/>
    <w:rsid w:val="004B23E4"/>
    <w:rsid w:val="004B325E"/>
    <w:rsid w:val="004B32C0"/>
    <w:rsid w:val="004B33B4"/>
    <w:rsid w:val="004B33EA"/>
    <w:rsid w:val="004B4470"/>
    <w:rsid w:val="004B7182"/>
    <w:rsid w:val="004B7C4E"/>
    <w:rsid w:val="004C05C2"/>
    <w:rsid w:val="004C07CC"/>
    <w:rsid w:val="004C0C27"/>
    <w:rsid w:val="004C13B3"/>
    <w:rsid w:val="004C1693"/>
    <w:rsid w:val="004C2879"/>
    <w:rsid w:val="004C2F4E"/>
    <w:rsid w:val="004C34DA"/>
    <w:rsid w:val="004C36E6"/>
    <w:rsid w:val="004C4577"/>
    <w:rsid w:val="004C6A96"/>
    <w:rsid w:val="004C706C"/>
    <w:rsid w:val="004C7213"/>
    <w:rsid w:val="004C727C"/>
    <w:rsid w:val="004C746C"/>
    <w:rsid w:val="004C7488"/>
    <w:rsid w:val="004C7D51"/>
    <w:rsid w:val="004D02AE"/>
    <w:rsid w:val="004D0D1C"/>
    <w:rsid w:val="004D123B"/>
    <w:rsid w:val="004D167B"/>
    <w:rsid w:val="004D21C6"/>
    <w:rsid w:val="004D23A7"/>
    <w:rsid w:val="004D2BB4"/>
    <w:rsid w:val="004D4FD2"/>
    <w:rsid w:val="004D679F"/>
    <w:rsid w:val="004E0D30"/>
    <w:rsid w:val="004E1212"/>
    <w:rsid w:val="004E1F8B"/>
    <w:rsid w:val="004E4970"/>
    <w:rsid w:val="004E4B3B"/>
    <w:rsid w:val="004E5627"/>
    <w:rsid w:val="004E5D60"/>
    <w:rsid w:val="004E7444"/>
    <w:rsid w:val="004F065A"/>
    <w:rsid w:val="004F1220"/>
    <w:rsid w:val="004F142B"/>
    <w:rsid w:val="004F2018"/>
    <w:rsid w:val="004F256F"/>
    <w:rsid w:val="004F278C"/>
    <w:rsid w:val="004F3494"/>
    <w:rsid w:val="004F3C3A"/>
    <w:rsid w:val="004F46AC"/>
    <w:rsid w:val="004F4C5E"/>
    <w:rsid w:val="004F4DB5"/>
    <w:rsid w:val="004F4FC6"/>
    <w:rsid w:val="004F5D55"/>
    <w:rsid w:val="004F6102"/>
    <w:rsid w:val="004F6505"/>
    <w:rsid w:val="004F667A"/>
    <w:rsid w:val="004F710D"/>
    <w:rsid w:val="004F7213"/>
    <w:rsid w:val="00500489"/>
    <w:rsid w:val="0050093E"/>
    <w:rsid w:val="00500F4A"/>
    <w:rsid w:val="005012F1"/>
    <w:rsid w:val="005036FB"/>
    <w:rsid w:val="00503DFB"/>
    <w:rsid w:val="00503E6D"/>
    <w:rsid w:val="00505A3A"/>
    <w:rsid w:val="005072E6"/>
    <w:rsid w:val="00510210"/>
    <w:rsid w:val="005107B7"/>
    <w:rsid w:val="00510D57"/>
    <w:rsid w:val="00510EFB"/>
    <w:rsid w:val="00511AF3"/>
    <w:rsid w:val="00512B1D"/>
    <w:rsid w:val="00512CAF"/>
    <w:rsid w:val="0051461D"/>
    <w:rsid w:val="005146F6"/>
    <w:rsid w:val="005149E5"/>
    <w:rsid w:val="00514D3B"/>
    <w:rsid w:val="00514E32"/>
    <w:rsid w:val="00514F7B"/>
    <w:rsid w:val="00515D5A"/>
    <w:rsid w:val="005163C2"/>
    <w:rsid w:val="00516BA5"/>
    <w:rsid w:val="00516CFC"/>
    <w:rsid w:val="00516F32"/>
    <w:rsid w:val="0051703D"/>
    <w:rsid w:val="005179BE"/>
    <w:rsid w:val="00521C4A"/>
    <w:rsid w:val="00521DDD"/>
    <w:rsid w:val="00522142"/>
    <w:rsid w:val="00522D3C"/>
    <w:rsid w:val="00523228"/>
    <w:rsid w:val="00524567"/>
    <w:rsid w:val="005252B2"/>
    <w:rsid w:val="00525991"/>
    <w:rsid w:val="00526894"/>
    <w:rsid w:val="00526A79"/>
    <w:rsid w:val="00526C55"/>
    <w:rsid w:val="00526DF4"/>
    <w:rsid w:val="0052774D"/>
    <w:rsid w:val="005277F0"/>
    <w:rsid w:val="00530B89"/>
    <w:rsid w:val="00530DB1"/>
    <w:rsid w:val="00531420"/>
    <w:rsid w:val="005314B9"/>
    <w:rsid w:val="00531755"/>
    <w:rsid w:val="00531F9E"/>
    <w:rsid w:val="0053250F"/>
    <w:rsid w:val="0053251E"/>
    <w:rsid w:val="0053284C"/>
    <w:rsid w:val="00532F47"/>
    <w:rsid w:val="0053334E"/>
    <w:rsid w:val="00533A3C"/>
    <w:rsid w:val="00533BDF"/>
    <w:rsid w:val="00533CA0"/>
    <w:rsid w:val="00533EA7"/>
    <w:rsid w:val="00534AA1"/>
    <w:rsid w:val="005357D8"/>
    <w:rsid w:val="00535D80"/>
    <w:rsid w:val="00536263"/>
    <w:rsid w:val="00536740"/>
    <w:rsid w:val="00536BDE"/>
    <w:rsid w:val="00536BEA"/>
    <w:rsid w:val="00536C15"/>
    <w:rsid w:val="00536F7D"/>
    <w:rsid w:val="00537BC6"/>
    <w:rsid w:val="00537E7A"/>
    <w:rsid w:val="005401CE"/>
    <w:rsid w:val="005432CE"/>
    <w:rsid w:val="00543442"/>
    <w:rsid w:val="00543CC0"/>
    <w:rsid w:val="00543FB6"/>
    <w:rsid w:val="00545540"/>
    <w:rsid w:val="00545C66"/>
    <w:rsid w:val="005463C9"/>
    <w:rsid w:val="0054692E"/>
    <w:rsid w:val="00547759"/>
    <w:rsid w:val="00551746"/>
    <w:rsid w:val="005517F0"/>
    <w:rsid w:val="00551A8C"/>
    <w:rsid w:val="005527B6"/>
    <w:rsid w:val="00553084"/>
    <w:rsid w:val="0055344A"/>
    <w:rsid w:val="00554441"/>
    <w:rsid w:val="00554F00"/>
    <w:rsid w:val="00555D4E"/>
    <w:rsid w:val="00556094"/>
    <w:rsid w:val="00556AF7"/>
    <w:rsid w:val="00556CDC"/>
    <w:rsid w:val="0055787A"/>
    <w:rsid w:val="00557AC2"/>
    <w:rsid w:val="005612EC"/>
    <w:rsid w:val="0056152B"/>
    <w:rsid w:val="00561616"/>
    <w:rsid w:val="00561C15"/>
    <w:rsid w:val="00562545"/>
    <w:rsid w:val="0056292A"/>
    <w:rsid w:val="005634F0"/>
    <w:rsid w:val="00564768"/>
    <w:rsid w:val="00566084"/>
    <w:rsid w:val="00566AAE"/>
    <w:rsid w:val="0057028E"/>
    <w:rsid w:val="0057140C"/>
    <w:rsid w:val="0057218E"/>
    <w:rsid w:val="00572F3B"/>
    <w:rsid w:val="00573426"/>
    <w:rsid w:val="00573B43"/>
    <w:rsid w:val="0057651B"/>
    <w:rsid w:val="00576FB1"/>
    <w:rsid w:val="005802C4"/>
    <w:rsid w:val="0058054F"/>
    <w:rsid w:val="0058177F"/>
    <w:rsid w:val="00582C3E"/>
    <w:rsid w:val="00582C7C"/>
    <w:rsid w:val="00582F5C"/>
    <w:rsid w:val="00582FFD"/>
    <w:rsid w:val="00583941"/>
    <w:rsid w:val="005839EF"/>
    <w:rsid w:val="00584276"/>
    <w:rsid w:val="00584DE8"/>
    <w:rsid w:val="00585451"/>
    <w:rsid w:val="00585ADB"/>
    <w:rsid w:val="00585E6A"/>
    <w:rsid w:val="00586444"/>
    <w:rsid w:val="00586AD1"/>
    <w:rsid w:val="00586F55"/>
    <w:rsid w:val="00587A5B"/>
    <w:rsid w:val="005919AE"/>
    <w:rsid w:val="00591BAE"/>
    <w:rsid w:val="00592471"/>
    <w:rsid w:val="00592AF2"/>
    <w:rsid w:val="005930FB"/>
    <w:rsid w:val="00593B96"/>
    <w:rsid w:val="00593BC4"/>
    <w:rsid w:val="0059489C"/>
    <w:rsid w:val="005948D2"/>
    <w:rsid w:val="005955E2"/>
    <w:rsid w:val="0059577B"/>
    <w:rsid w:val="0059678E"/>
    <w:rsid w:val="00597CF4"/>
    <w:rsid w:val="005A0256"/>
    <w:rsid w:val="005A0504"/>
    <w:rsid w:val="005A072C"/>
    <w:rsid w:val="005A189B"/>
    <w:rsid w:val="005A364E"/>
    <w:rsid w:val="005A38D9"/>
    <w:rsid w:val="005A3928"/>
    <w:rsid w:val="005A3C2F"/>
    <w:rsid w:val="005A44FE"/>
    <w:rsid w:val="005A4F4D"/>
    <w:rsid w:val="005A5C24"/>
    <w:rsid w:val="005A7EBE"/>
    <w:rsid w:val="005B3C03"/>
    <w:rsid w:val="005B4CF3"/>
    <w:rsid w:val="005B5AE6"/>
    <w:rsid w:val="005B67C3"/>
    <w:rsid w:val="005B68AD"/>
    <w:rsid w:val="005B68F1"/>
    <w:rsid w:val="005B6D17"/>
    <w:rsid w:val="005B73EF"/>
    <w:rsid w:val="005B75F1"/>
    <w:rsid w:val="005B7817"/>
    <w:rsid w:val="005B7DFF"/>
    <w:rsid w:val="005C284C"/>
    <w:rsid w:val="005C2B16"/>
    <w:rsid w:val="005C332E"/>
    <w:rsid w:val="005C472E"/>
    <w:rsid w:val="005C4A33"/>
    <w:rsid w:val="005C56B7"/>
    <w:rsid w:val="005C56E8"/>
    <w:rsid w:val="005C6229"/>
    <w:rsid w:val="005C69D7"/>
    <w:rsid w:val="005C6CF7"/>
    <w:rsid w:val="005D0044"/>
    <w:rsid w:val="005D0B09"/>
    <w:rsid w:val="005D15A9"/>
    <w:rsid w:val="005D21DF"/>
    <w:rsid w:val="005D28A2"/>
    <w:rsid w:val="005D61A0"/>
    <w:rsid w:val="005D691B"/>
    <w:rsid w:val="005E01BA"/>
    <w:rsid w:val="005E076E"/>
    <w:rsid w:val="005E0AEF"/>
    <w:rsid w:val="005E16C9"/>
    <w:rsid w:val="005E1977"/>
    <w:rsid w:val="005E22B2"/>
    <w:rsid w:val="005E2A82"/>
    <w:rsid w:val="005E3BEC"/>
    <w:rsid w:val="005E4391"/>
    <w:rsid w:val="005E46DA"/>
    <w:rsid w:val="005E4712"/>
    <w:rsid w:val="005E4AA4"/>
    <w:rsid w:val="005E4B63"/>
    <w:rsid w:val="005E5865"/>
    <w:rsid w:val="005E65DC"/>
    <w:rsid w:val="005E69AA"/>
    <w:rsid w:val="005E7838"/>
    <w:rsid w:val="005F00F6"/>
    <w:rsid w:val="005F1518"/>
    <w:rsid w:val="005F1B0E"/>
    <w:rsid w:val="005F2B9E"/>
    <w:rsid w:val="005F333E"/>
    <w:rsid w:val="005F3C4C"/>
    <w:rsid w:val="005F467C"/>
    <w:rsid w:val="005F4869"/>
    <w:rsid w:val="005F4B88"/>
    <w:rsid w:val="005F5CAC"/>
    <w:rsid w:val="005F6A3C"/>
    <w:rsid w:val="005F79C6"/>
    <w:rsid w:val="005F7F1C"/>
    <w:rsid w:val="00600442"/>
    <w:rsid w:val="00600C46"/>
    <w:rsid w:val="00601CC8"/>
    <w:rsid w:val="00602DF2"/>
    <w:rsid w:val="006034B5"/>
    <w:rsid w:val="00603C57"/>
    <w:rsid w:val="00604200"/>
    <w:rsid w:val="00604E71"/>
    <w:rsid w:val="006058FF"/>
    <w:rsid w:val="00605BD3"/>
    <w:rsid w:val="0060701F"/>
    <w:rsid w:val="00607904"/>
    <w:rsid w:val="00607C25"/>
    <w:rsid w:val="00610035"/>
    <w:rsid w:val="006103BA"/>
    <w:rsid w:val="0061125C"/>
    <w:rsid w:val="00613A57"/>
    <w:rsid w:val="0061417F"/>
    <w:rsid w:val="0061474C"/>
    <w:rsid w:val="006148B3"/>
    <w:rsid w:val="0061548A"/>
    <w:rsid w:val="006157A2"/>
    <w:rsid w:val="00615B16"/>
    <w:rsid w:val="006160D7"/>
    <w:rsid w:val="00617318"/>
    <w:rsid w:val="00617C4C"/>
    <w:rsid w:val="00621078"/>
    <w:rsid w:val="00621660"/>
    <w:rsid w:val="006218D3"/>
    <w:rsid w:val="00621C85"/>
    <w:rsid w:val="006236EE"/>
    <w:rsid w:val="00623AC0"/>
    <w:rsid w:val="0062489F"/>
    <w:rsid w:val="006250F7"/>
    <w:rsid w:val="00625D6A"/>
    <w:rsid w:val="00626844"/>
    <w:rsid w:val="00631749"/>
    <w:rsid w:val="0063180D"/>
    <w:rsid w:val="00632BB0"/>
    <w:rsid w:val="00632C16"/>
    <w:rsid w:val="00632CDF"/>
    <w:rsid w:val="00632F2F"/>
    <w:rsid w:val="0063317A"/>
    <w:rsid w:val="00633722"/>
    <w:rsid w:val="00634B2F"/>
    <w:rsid w:val="006355D7"/>
    <w:rsid w:val="00636D8A"/>
    <w:rsid w:val="00636FBC"/>
    <w:rsid w:val="00637C27"/>
    <w:rsid w:val="00640580"/>
    <w:rsid w:val="0064069E"/>
    <w:rsid w:val="00640AC8"/>
    <w:rsid w:val="00640C48"/>
    <w:rsid w:val="006441E3"/>
    <w:rsid w:val="00644D26"/>
    <w:rsid w:val="0064563D"/>
    <w:rsid w:val="006457C4"/>
    <w:rsid w:val="00645E4E"/>
    <w:rsid w:val="00646896"/>
    <w:rsid w:val="0064793D"/>
    <w:rsid w:val="00647E42"/>
    <w:rsid w:val="0065001E"/>
    <w:rsid w:val="00651777"/>
    <w:rsid w:val="006517C5"/>
    <w:rsid w:val="006518FD"/>
    <w:rsid w:val="006520AB"/>
    <w:rsid w:val="00652EA0"/>
    <w:rsid w:val="00653381"/>
    <w:rsid w:val="0065373F"/>
    <w:rsid w:val="00653E50"/>
    <w:rsid w:val="0065432E"/>
    <w:rsid w:val="0065511F"/>
    <w:rsid w:val="00655A5F"/>
    <w:rsid w:val="00655B07"/>
    <w:rsid w:val="00655D3A"/>
    <w:rsid w:val="00655EE1"/>
    <w:rsid w:val="00656644"/>
    <w:rsid w:val="00656803"/>
    <w:rsid w:val="00657D86"/>
    <w:rsid w:val="00657FB9"/>
    <w:rsid w:val="00660762"/>
    <w:rsid w:val="006613A6"/>
    <w:rsid w:val="006615C9"/>
    <w:rsid w:val="00662834"/>
    <w:rsid w:val="00662E7E"/>
    <w:rsid w:val="00663672"/>
    <w:rsid w:val="00663A9F"/>
    <w:rsid w:val="00663C62"/>
    <w:rsid w:val="00663DEB"/>
    <w:rsid w:val="006648E0"/>
    <w:rsid w:val="00664DA8"/>
    <w:rsid w:val="00665123"/>
    <w:rsid w:val="006657A4"/>
    <w:rsid w:val="00665EAB"/>
    <w:rsid w:val="00665F73"/>
    <w:rsid w:val="0066616A"/>
    <w:rsid w:val="0066653E"/>
    <w:rsid w:val="00666894"/>
    <w:rsid w:val="006669C1"/>
    <w:rsid w:val="00666BAB"/>
    <w:rsid w:val="006677B0"/>
    <w:rsid w:val="00667CFA"/>
    <w:rsid w:val="0067188B"/>
    <w:rsid w:val="00672319"/>
    <w:rsid w:val="00672FC3"/>
    <w:rsid w:val="006736E4"/>
    <w:rsid w:val="00673822"/>
    <w:rsid w:val="0067397A"/>
    <w:rsid w:val="00673C12"/>
    <w:rsid w:val="00673CCD"/>
    <w:rsid w:val="00674570"/>
    <w:rsid w:val="00674949"/>
    <w:rsid w:val="006749D8"/>
    <w:rsid w:val="00674D85"/>
    <w:rsid w:val="006754B5"/>
    <w:rsid w:val="0067726C"/>
    <w:rsid w:val="006803B9"/>
    <w:rsid w:val="00680FD6"/>
    <w:rsid w:val="006816C8"/>
    <w:rsid w:val="00681A70"/>
    <w:rsid w:val="00681D81"/>
    <w:rsid w:val="00681E0A"/>
    <w:rsid w:val="00682737"/>
    <w:rsid w:val="00683BFC"/>
    <w:rsid w:val="00683F7D"/>
    <w:rsid w:val="006845FA"/>
    <w:rsid w:val="006850D8"/>
    <w:rsid w:val="006851DC"/>
    <w:rsid w:val="00685273"/>
    <w:rsid w:val="00685D2C"/>
    <w:rsid w:val="00686327"/>
    <w:rsid w:val="00687104"/>
    <w:rsid w:val="00687A0D"/>
    <w:rsid w:val="0069131C"/>
    <w:rsid w:val="00691594"/>
    <w:rsid w:val="00691FDD"/>
    <w:rsid w:val="00692017"/>
    <w:rsid w:val="0069239A"/>
    <w:rsid w:val="0069266F"/>
    <w:rsid w:val="00692A43"/>
    <w:rsid w:val="00693BCD"/>
    <w:rsid w:val="00693CD3"/>
    <w:rsid w:val="0069434B"/>
    <w:rsid w:val="0069434D"/>
    <w:rsid w:val="00694CE9"/>
    <w:rsid w:val="0069553E"/>
    <w:rsid w:val="0069594D"/>
    <w:rsid w:val="006974F6"/>
    <w:rsid w:val="006A0068"/>
    <w:rsid w:val="006A14E2"/>
    <w:rsid w:val="006A1C8B"/>
    <w:rsid w:val="006A1E2E"/>
    <w:rsid w:val="006A212E"/>
    <w:rsid w:val="006A328D"/>
    <w:rsid w:val="006A40C6"/>
    <w:rsid w:val="006A4250"/>
    <w:rsid w:val="006A5C30"/>
    <w:rsid w:val="006A67AE"/>
    <w:rsid w:val="006A6EFE"/>
    <w:rsid w:val="006A794E"/>
    <w:rsid w:val="006A7C2D"/>
    <w:rsid w:val="006A7CF0"/>
    <w:rsid w:val="006B0023"/>
    <w:rsid w:val="006B02BA"/>
    <w:rsid w:val="006B063A"/>
    <w:rsid w:val="006B125A"/>
    <w:rsid w:val="006B1B58"/>
    <w:rsid w:val="006B2097"/>
    <w:rsid w:val="006B2435"/>
    <w:rsid w:val="006B3F35"/>
    <w:rsid w:val="006B4261"/>
    <w:rsid w:val="006B4530"/>
    <w:rsid w:val="006B4621"/>
    <w:rsid w:val="006B471D"/>
    <w:rsid w:val="006B53DD"/>
    <w:rsid w:val="006B6664"/>
    <w:rsid w:val="006B690E"/>
    <w:rsid w:val="006B6999"/>
    <w:rsid w:val="006B7B08"/>
    <w:rsid w:val="006C1F24"/>
    <w:rsid w:val="006C2ADE"/>
    <w:rsid w:val="006C2CC0"/>
    <w:rsid w:val="006C2DDD"/>
    <w:rsid w:val="006C2E68"/>
    <w:rsid w:val="006C3008"/>
    <w:rsid w:val="006C3143"/>
    <w:rsid w:val="006C31B4"/>
    <w:rsid w:val="006C3578"/>
    <w:rsid w:val="006C4408"/>
    <w:rsid w:val="006C4E67"/>
    <w:rsid w:val="006C5978"/>
    <w:rsid w:val="006D0C46"/>
    <w:rsid w:val="006D15C6"/>
    <w:rsid w:val="006D19EB"/>
    <w:rsid w:val="006D1C36"/>
    <w:rsid w:val="006D22C5"/>
    <w:rsid w:val="006D2620"/>
    <w:rsid w:val="006D288C"/>
    <w:rsid w:val="006D2AFC"/>
    <w:rsid w:val="006D2B73"/>
    <w:rsid w:val="006D2E30"/>
    <w:rsid w:val="006D3155"/>
    <w:rsid w:val="006D3195"/>
    <w:rsid w:val="006D3D40"/>
    <w:rsid w:val="006D44B5"/>
    <w:rsid w:val="006D55AD"/>
    <w:rsid w:val="006D6506"/>
    <w:rsid w:val="006E0D2B"/>
    <w:rsid w:val="006E11C5"/>
    <w:rsid w:val="006E1CE1"/>
    <w:rsid w:val="006E28A3"/>
    <w:rsid w:val="006E306F"/>
    <w:rsid w:val="006E38FA"/>
    <w:rsid w:val="006E438E"/>
    <w:rsid w:val="006E4486"/>
    <w:rsid w:val="006E4DD0"/>
    <w:rsid w:val="006E5335"/>
    <w:rsid w:val="006E545B"/>
    <w:rsid w:val="006E560E"/>
    <w:rsid w:val="006E5BF2"/>
    <w:rsid w:val="006E6C6F"/>
    <w:rsid w:val="006E724A"/>
    <w:rsid w:val="006E7306"/>
    <w:rsid w:val="006E73B3"/>
    <w:rsid w:val="006E7434"/>
    <w:rsid w:val="006E7790"/>
    <w:rsid w:val="006F057F"/>
    <w:rsid w:val="006F0931"/>
    <w:rsid w:val="006F0A33"/>
    <w:rsid w:val="006F0C08"/>
    <w:rsid w:val="006F0E27"/>
    <w:rsid w:val="006F0FF1"/>
    <w:rsid w:val="006F1CEB"/>
    <w:rsid w:val="006F236C"/>
    <w:rsid w:val="006F2F0A"/>
    <w:rsid w:val="006F3112"/>
    <w:rsid w:val="006F3460"/>
    <w:rsid w:val="006F38EE"/>
    <w:rsid w:val="006F3D7B"/>
    <w:rsid w:val="006F4EAA"/>
    <w:rsid w:val="006F64DE"/>
    <w:rsid w:val="006F7DD0"/>
    <w:rsid w:val="00700083"/>
    <w:rsid w:val="00701037"/>
    <w:rsid w:val="00701793"/>
    <w:rsid w:val="00701F2D"/>
    <w:rsid w:val="00703CCF"/>
    <w:rsid w:val="00703F29"/>
    <w:rsid w:val="007048EF"/>
    <w:rsid w:val="007060DB"/>
    <w:rsid w:val="00706914"/>
    <w:rsid w:val="00706C0A"/>
    <w:rsid w:val="007074F9"/>
    <w:rsid w:val="00707770"/>
    <w:rsid w:val="0071069C"/>
    <w:rsid w:val="0071129D"/>
    <w:rsid w:val="00711484"/>
    <w:rsid w:val="00711E5D"/>
    <w:rsid w:val="00712CFD"/>
    <w:rsid w:val="007134FA"/>
    <w:rsid w:val="007137F6"/>
    <w:rsid w:val="007145C8"/>
    <w:rsid w:val="00715261"/>
    <w:rsid w:val="00715E9B"/>
    <w:rsid w:val="007166C8"/>
    <w:rsid w:val="007169E1"/>
    <w:rsid w:val="00716A95"/>
    <w:rsid w:val="00716D08"/>
    <w:rsid w:val="00716F0A"/>
    <w:rsid w:val="0072091F"/>
    <w:rsid w:val="00721724"/>
    <w:rsid w:val="00721D9F"/>
    <w:rsid w:val="00722736"/>
    <w:rsid w:val="00722BA5"/>
    <w:rsid w:val="00722C78"/>
    <w:rsid w:val="00724163"/>
    <w:rsid w:val="0072429D"/>
    <w:rsid w:val="00724F03"/>
    <w:rsid w:val="00725A34"/>
    <w:rsid w:val="00726666"/>
    <w:rsid w:val="00726804"/>
    <w:rsid w:val="00726E2B"/>
    <w:rsid w:val="0072718F"/>
    <w:rsid w:val="00727628"/>
    <w:rsid w:val="00727751"/>
    <w:rsid w:val="00727EF9"/>
    <w:rsid w:val="00732661"/>
    <w:rsid w:val="007329E2"/>
    <w:rsid w:val="0073374A"/>
    <w:rsid w:val="0073459A"/>
    <w:rsid w:val="007347D3"/>
    <w:rsid w:val="007368AB"/>
    <w:rsid w:val="00736A84"/>
    <w:rsid w:val="00740A12"/>
    <w:rsid w:val="00741971"/>
    <w:rsid w:val="00741EE6"/>
    <w:rsid w:val="00742228"/>
    <w:rsid w:val="00742425"/>
    <w:rsid w:val="00742BCB"/>
    <w:rsid w:val="00742FB6"/>
    <w:rsid w:val="00743320"/>
    <w:rsid w:val="00743683"/>
    <w:rsid w:val="00743B2F"/>
    <w:rsid w:val="007446C6"/>
    <w:rsid w:val="00745F44"/>
    <w:rsid w:val="00746B15"/>
    <w:rsid w:val="00746BD5"/>
    <w:rsid w:val="00747FB6"/>
    <w:rsid w:val="007502A4"/>
    <w:rsid w:val="0075039F"/>
    <w:rsid w:val="0075102F"/>
    <w:rsid w:val="00751DCC"/>
    <w:rsid w:val="00751F51"/>
    <w:rsid w:val="00752201"/>
    <w:rsid w:val="007528FB"/>
    <w:rsid w:val="00752E78"/>
    <w:rsid w:val="0075437B"/>
    <w:rsid w:val="0075456D"/>
    <w:rsid w:val="00754CB4"/>
    <w:rsid w:val="00755A3B"/>
    <w:rsid w:val="00756AE7"/>
    <w:rsid w:val="007578FA"/>
    <w:rsid w:val="007606B0"/>
    <w:rsid w:val="00760A6A"/>
    <w:rsid w:val="007613C4"/>
    <w:rsid w:val="00761DCD"/>
    <w:rsid w:val="007636EA"/>
    <w:rsid w:val="00764122"/>
    <w:rsid w:val="00764F7C"/>
    <w:rsid w:val="00765668"/>
    <w:rsid w:val="00766557"/>
    <w:rsid w:val="00770A7B"/>
    <w:rsid w:val="0077184C"/>
    <w:rsid w:val="00772421"/>
    <w:rsid w:val="0077270F"/>
    <w:rsid w:val="00772B66"/>
    <w:rsid w:val="00772B6C"/>
    <w:rsid w:val="00772BE8"/>
    <w:rsid w:val="00773E0F"/>
    <w:rsid w:val="00773E10"/>
    <w:rsid w:val="00774251"/>
    <w:rsid w:val="00775982"/>
    <w:rsid w:val="00775FA8"/>
    <w:rsid w:val="00777608"/>
    <w:rsid w:val="007801F1"/>
    <w:rsid w:val="00780D22"/>
    <w:rsid w:val="00780ECA"/>
    <w:rsid w:val="0078117C"/>
    <w:rsid w:val="007819B8"/>
    <w:rsid w:val="00782500"/>
    <w:rsid w:val="00782C85"/>
    <w:rsid w:val="007832D6"/>
    <w:rsid w:val="00783359"/>
    <w:rsid w:val="00783CF5"/>
    <w:rsid w:val="00784A8C"/>
    <w:rsid w:val="00784B5E"/>
    <w:rsid w:val="00785160"/>
    <w:rsid w:val="00785178"/>
    <w:rsid w:val="00785AA9"/>
    <w:rsid w:val="0078714D"/>
    <w:rsid w:val="00787495"/>
    <w:rsid w:val="00787AFE"/>
    <w:rsid w:val="00787B0D"/>
    <w:rsid w:val="00787E0F"/>
    <w:rsid w:val="007900EF"/>
    <w:rsid w:val="007901EA"/>
    <w:rsid w:val="0079091B"/>
    <w:rsid w:val="00791014"/>
    <w:rsid w:val="0079236C"/>
    <w:rsid w:val="0079252E"/>
    <w:rsid w:val="00792BF5"/>
    <w:rsid w:val="00792D01"/>
    <w:rsid w:val="007949A1"/>
    <w:rsid w:val="00794B23"/>
    <w:rsid w:val="00794FFD"/>
    <w:rsid w:val="00795C06"/>
    <w:rsid w:val="00797D13"/>
    <w:rsid w:val="007A080C"/>
    <w:rsid w:val="007A1149"/>
    <w:rsid w:val="007A26C4"/>
    <w:rsid w:val="007A2921"/>
    <w:rsid w:val="007A2D1C"/>
    <w:rsid w:val="007A32F2"/>
    <w:rsid w:val="007A4183"/>
    <w:rsid w:val="007A4424"/>
    <w:rsid w:val="007A4ABC"/>
    <w:rsid w:val="007A528C"/>
    <w:rsid w:val="007A57CD"/>
    <w:rsid w:val="007A6089"/>
    <w:rsid w:val="007A612A"/>
    <w:rsid w:val="007A7288"/>
    <w:rsid w:val="007A7B51"/>
    <w:rsid w:val="007A7FDA"/>
    <w:rsid w:val="007B02DA"/>
    <w:rsid w:val="007B06BB"/>
    <w:rsid w:val="007B0B32"/>
    <w:rsid w:val="007B1B09"/>
    <w:rsid w:val="007B1D44"/>
    <w:rsid w:val="007B1FB3"/>
    <w:rsid w:val="007B20B3"/>
    <w:rsid w:val="007B2F26"/>
    <w:rsid w:val="007B38BD"/>
    <w:rsid w:val="007B3C80"/>
    <w:rsid w:val="007B3D92"/>
    <w:rsid w:val="007B3DF8"/>
    <w:rsid w:val="007B4123"/>
    <w:rsid w:val="007B5584"/>
    <w:rsid w:val="007B5D34"/>
    <w:rsid w:val="007B6319"/>
    <w:rsid w:val="007B6BEF"/>
    <w:rsid w:val="007B70A8"/>
    <w:rsid w:val="007B789E"/>
    <w:rsid w:val="007C0312"/>
    <w:rsid w:val="007C0780"/>
    <w:rsid w:val="007C086A"/>
    <w:rsid w:val="007C0D13"/>
    <w:rsid w:val="007C1CBE"/>
    <w:rsid w:val="007C4313"/>
    <w:rsid w:val="007C437B"/>
    <w:rsid w:val="007C4517"/>
    <w:rsid w:val="007C5B9F"/>
    <w:rsid w:val="007C6003"/>
    <w:rsid w:val="007C625E"/>
    <w:rsid w:val="007C7FEE"/>
    <w:rsid w:val="007D01E9"/>
    <w:rsid w:val="007D1E10"/>
    <w:rsid w:val="007D2E2D"/>
    <w:rsid w:val="007D30C3"/>
    <w:rsid w:val="007D3F43"/>
    <w:rsid w:val="007D42E0"/>
    <w:rsid w:val="007D51CD"/>
    <w:rsid w:val="007D7293"/>
    <w:rsid w:val="007D782C"/>
    <w:rsid w:val="007D7DC6"/>
    <w:rsid w:val="007E0492"/>
    <w:rsid w:val="007E0FE6"/>
    <w:rsid w:val="007E1085"/>
    <w:rsid w:val="007E119B"/>
    <w:rsid w:val="007E1E16"/>
    <w:rsid w:val="007E1F75"/>
    <w:rsid w:val="007E20EE"/>
    <w:rsid w:val="007E3173"/>
    <w:rsid w:val="007E3375"/>
    <w:rsid w:val="007E575C"/>
    <w:rsid w:val="007E6B08"/>
    <w:rsid w:val="007E708F"/>
    <w:rsid w:val="007F03F8"/>
    <w:rsid w:val="007F04CE"/>
    <w:rsid w:val="007F1A2C"/>
    <w:rsid w:val="007F2293"/>
    <w:rsid w:val="007F2389"/>
    <w:rsid w:val="007F272F"/>
    <w:rsid w:val="007F2FA9"/>
    <w:rsid w:val="007F3022"/>
    <w:rsid w:val="007F52FF"/>
    <w:rsid w:val="007F57B7"/>
    <w:rsid w:val="007F596C"/>
    <w:rsid w:val="007F7C24"/>
    <w:rsid w:val="0080027E"/>
    <w:rsid w:val="0080146D"/>
    <w:rsid w:val="00801523"/>
    <w:rsid w:val="00801662"/>
    <w:rsid w:val="00801E62"/>
    <w:rsid w:val="00802CCE"/>
    <w:rsid w:val="00803FE7"/>
    <w:rsid w:val="008048E7"/>
    <w:rsid w:val="00805593"/>
    <w:rsid w:val="008058D4"/>
    <w:rsid w:val="00805AEE"/>
    <w:rsid w:val="00805D8E"/>
    <w:rsid w:val="00806AC5"/>
    <w:rsid w:val="00806E7E"/>
    <w:rsid w:val="00807CF9"/>
    <w:rsid w:val="00810DA6"/>
    <w:rsid w:val="00811699"/>
    <w:rsid w:val="008123C1"/>
    <w:rsid w:val="00812B6C"/>
    <w:rsid w:val="00812FE1"/>
    <w:rsid w:val="00813F7C"/>
    <w:rsid w:val="0081448D"/>
    <w:rsid w:val="00814838"/>
    <w:rsid w:val="00815AC3"/>
    <w:rsid w:val="00816693"/>
    <w:rsid w:val="0081673B"/>
    <w:rsid w:val="00816FA7"/>
    <w:rsid w:val="00817BD8"/>
    <w:rsid w:val="00821C6C"/>
    <w:rsid w:val="00821E2C"/>
    <w:rsid w:val="0082204D"/>
    <w:rsid w:val="00823020"/>
    <w:rsid w:val="008234F7"/>
    <w:rsid w:val="00824781"/>
    <w:rsid w:val="00824991"/>
    <w:rsid w:val="00824E19"/>
    <w:rsid w:val="00825224"/>
    <w:rsid w:val="0082558F"/>
    <w:rsid w:val="008265F6"/>
    <w:rsid w:val="00827656"/>
    <w:rsid w:val="00827658"/>
    <w:rsid w:val="00830E5D"/>
    <w:rsid w:val="008317D5"/>
    <w:rsid w:val="00831AF0"/>
    <w:rsid w:val="00832085"/>
    <w:rsid w:val="0083359E"/>
    <w:rsid w:val="00833978"/>
    <w:rsid w:val="0083462C"/>
    <w:rsid w:val="00834741"/>
    <w:rsid w:val="008348AD"/>
    <w:rsid w:val="008352AC"/>
    <w:rsid w:val="0083559E"/>
    <w:rsid w:val="008357E4"/>
    <w:rsid w:val="00835C8B"/>
    <w:rsid w:val="00837175"/>
    <w:rsid w:val="00840330"/>
    <w:rsid w:val="00840336"/>
    <w:rsid w:val="00841846"/>
    <w:rsid w:val="00841B0C"/>
    <w:rsid w:val="00841DC2"/>
    <w:rsid w:val="00841E61"/>
    <w:rsid w:val="00842739"/>
    <w:rsid w:val="008431E5"/>
    <w:rsid w:val="00844503"/>
    <w:rsid w:val="00844827"/>
    <w:rsid w:val="00845721"/>
    <w:rsid w:val="00845930"/>
    <w:rsid w:val="00845B1D"/>
    <w:rsid w:val="00845D73"/>
    <w:rsid w:val="00846069"/>
    <w:rsid w:val="008470E5"/>
    <w:rsid w:val="00847B04"/>
    <w:rsid w:val="00847CF7"/>
    <w:rsid w:val="0085280E"/>
    <w:rsid w:val="008531DD"/>
    <w:rsid w:val="0085358F"/>
    <w:rsid w:val="0085447F"/>
    <w:rsid w:val="00855C6D"/>
    <w:rsid w:val="0085698B"/>
    <w:rsid w:val="008605CC"/>
    <w:rsid w:val="0086078D"/>
    <w:rsid w:val="00860940"/>
    <w:rsid w:val="00861081"/>
    <w:rsid w:val="008619CA"/>
    <w:rsid w:val="00861B66"/>
    <w:rsid w:val="00861D7E"/>
    <w:rsid w:val="008621F0"/>
    <w:rsid w:val="00862D28"/>
    <w:rsid w:val="00863CCA"/>
    <w:rsid w:val="00863E6B"/>
    <w:rsid w:val="00864DA5"/>
    <w:rsid w:val="00865510"/>
    <w:rsid w:val="00865A0E"/>
    <w:rsid w:val="0086610D"/>
    <w:rsid w:val="008673FC"/>
    <w:rsid w:val="00867F3C"/>
    <w:rsid w:val="0087164B"/>
    <w:rsid w:val="008717D4"/>
    <w:rsid w:val="00872277"/>
    <w:rsid w:val="0087245B"/>
    <w:rsid w:val="008728F5"/>
    <w:rsid w:val="00874919"/>
    <w:rsid w:val="00874FE3"/>
    <w:rsid w:val="008750EB"/>
    <w:rsid w:val="00875366"/>
    <w:rsid w:val="00875D15"/>
    <w:rsid w:val="0087643A"/>
    <w:rsid w:val="00877384"/>
    <w:rsid w:val="00877BF5"/>
    <w:rsid w:val="00877D49"/>
    <w:rsid w:val="00882BE1"/>
    <w:rsid w:val="00885517"/>
    <w:rsid w:val="00885563"/>
    <w:rsid w:val="0088577E"/>
    <w:rsid w:val="00887932"/>
    <w:rsid w:val="0089062F"/>
    <w:rsid w:val="008911B9"/>
    <w:rsid w:val="008911CC"/>
    <w:rsid w:val="00891539"/>
    <w:rsid w:val="00891568"/>
    <w:rsid w:val="00891FA0"/>
    <w:rsid w:val="00893932"/>
    <w:rsid w:val="00894C34"/>
    <w:rsid w:val="00895EF1"/>
    <w:rsid w:val="008972E6"/>
    <w:rsid w:val="00897BEB"/>
    <w:rsid w:val="00897D56"/>
    <w:rsid w:val="008A02F9"/>
    <w:rsid w:val="008A04F3"/>
    <w:rsid w:val="008A163C"/>
    <w:rsid w:val="008A2065"/>
    <w:rsid w:val="008A3227"/>
    <w:rsid w:val="008A3765"/>
    <w:rsid w:val="008A3CD2"/>
    <w:rsid w:val="008A54E2"/>
    <w:rsid w:val="008A564C"/>
    <w:rsid w:val="008A5BDD"/>
    <w:rsid w:val="008A5C7A"/>
    <w:rsid w:val="008A6936"/>
    <w:rsid w:val="008A6A75"/>
    <w:rsid w:val="008A785A"/>
    <w:rsid w:val="008B073E"/>
    <w:rsid w:val="008B0CC4"/>
    <w:rsid w:val="008B1D39"/>
    <w:rsid w:val="008B39A2"/>
    <w:rsid w:val="008B4AB8"/>
    <w:rsid w:val="008B509B"/>
    <w:rsid w:val="008B5361"/>
    <w:rsid w:val="008B634E"/>
    <w:rsid w:val="008B702B"/>
    <w:rsid w:val="008B7246"/>
    <w:rsid w:val="008C017A"/>
    <w:rsid w:val="008C034E"/>
    <w:rsid w:val="008C06FF"/>
    <w:rsid w:val="008C0B84"/>
    <w:rsid w:val="008C1017"/>
    <w:rsid w:val="008C1FAA"/>
    <w:rsid w:val="008C31B1"/>
    <w:rsid w:val="008C578C"/>
    <w:rsid w:val="008C5C7F"/>
    <w:rsid w:val="008C71A1"/>
    <w:rsid w:val="008C76F4"/>
    <w:rsid w:val="008D0099"/>
    <w:rsid w:val="008D0B7E"/>
    <w:rsid w:val="008D13A5"/>
    <w:rsid w:val="008D1966"/>
    <w:rsid w:val="008D1D10"/>
    <w:rsid w:val="008D2246"/>
    <w:rsid w:val="008D299B"/>
    <w:rsid w:val="008D3504"/>
    <w:rsid w:val="008D37C4"/>
    <w:rsid w:val="008D4988"/>
    <w:rsid w:val="008D49EF"/>
    <w:rsid w:val="008D4B5F"/>
    <w:rsid w:val="008D4CB0"/>
    <w:rsid w:val="008D4CDD"/>
    <w:rsid w:val="008D55EF"/>
    <w:rsid w:val="008D5635"/>
    <w:rsid w:val="008D5F54"/>
    <w:rsid w:val="008D6FB8"/>
    <w:rsid w:val="008D7BBA"/>
    <w:rsid w:val="008E075D"/>
    <w:rsid w:val="008E1952"/>
    <w:rsid w:val="008E1A51"/>
    <w:rsid w:val="008E1C40"/>
    <w:rsid w:val="008E26EF"/>
    <w:rsid w:val="008E2CFE"/>
    <w:rsid w:val="008E3CA7"/>
    <w:rsid w:val="008E3D10"/>
    <w:rsid w:val="008E4ED4"/>
    <w:rsid w:val="008E6B55"/>
    <w:rsid w:val="008E7122"/>
    <w:rsid w:val="008E7917"/>
    <w:rsid w:val="008E7AA8"/>
    <w:rsid w:val="008F0600"/>
    <w:rsid w:val="008F0FE2"/>
    <w:rsid w:val="008F1B7B"/>
    <w:rsid w:val="008F25EA"/>
    <w:rsid w:val="008F26A3"/>
    <w:rsid w:val="008F2F44"/>
    <w:rsid w:val="008F44A2"/>
    <w:rsid w:val="008F4553"/>
    <w:rsid w:val="008F46E1"/>
    <w:rsid w:val="008F4D6F"/>
    <w:rsid w:val="008F58C2"/>
    <w:rsid w:val="008F5DBC"/>
    <w:rsid w:val="008F62AD"/>
    <w:rsid w:val="008F72D8"/>
    <w:rsid w:val="008F73CF"/>
    <w:rsid w:val="0090077B"/>
    <w:rsid w:val="00900990"/>
    <w:rsid w:val="00900C3F"/>
    <w:rsid w:val="0090119A"/>
    <w:rsid w:val="0090149B"/>
    <w:rsid w:val="0090157F"/>
    <w:rsid w:val="00901A0F"/>
    <w:rsid w:val="00903D10"/>
    <w:rsid w:val="009042DA"/>
    <w:rsid w:val="00904C3B"/>
    <w:rsid w:val="00904DD3"/>
    <w:rsid w:val="0090512C"/>
    <w:rsid w:val="00905813"/>
    <w:rsid w:val="009060F6"/>
    <w:rsid w:val="00906F8E"/>
    <w:rsid w:val="00907418"/>
    <w:rsid w:val="00910D43"/>
    <w:rsid w:val="009110E5"/>
    <w:rsid w:val="00911A64"/>
    <w:rsid w:val="00911C51"/>
    <w:rsid w:val="009124F8"/>
    <w:rsid w:val="00913218"/>
    <w:rsid w:val="00913482"/>
    <w:rsid w:val="0091381A"/>
    <w:rsid w:val="009139A5"/>
    <w:rsid w:val="00913A82"/>
    <w:rsid w:val="0091481D"/>
    <w:rsid w:val="00914D1E"/>
    <w:rsid w:val="0091573A"/>
    <w:rsid w:val="00915806"/>
    <w:rsid w:val="0091583F"/>
    <w:rsid w:val="00915BED"/>
    <w:rsid w:val="009160F8"/>
    <w:rsid w:val="00916BD0"/>
    <w:rsid w:val="00916CAF"/>
    <w:rsid w:val="0091703C"/>
    <w:rsid w:val="009170B6"/>
    <w:rsid w:val="0091735F"/>
    <w:rsid w:val="009175E0"/>
    <w:rsid w:val="00920CD2"/>
    <w:rsid w:val="009226F7"/>
    <w:rsid w:val="009227F2"/>
    <w:rsid w:val="00923143"/>
    <w:rsid w:val="0092371D"/>
    <w:rsid w:val="009238D7"/>
    <w:rsid w:val="0092392B"/>
    <w:rsid w:val="009240B1"/>
    <w:rsid w:val="00924720"/>
    <w:rsid w:val="00924DAC"/>
    <w:rsid w:val="00927020"/>
    <w:rsid w:val="00927400"/>
    <w:rsid w:val="00927564"/>
    <w:rsid w:val="00927F4E"/>
    <w:rsid w:val="009326ED"/>
    <w:rsid w:val="00932D13"/>
    <w:rsid w:val="0093358D"/>
    <w:rsid w:val="00934A04"/>
    <w:rsid w:val="00935F13"/>
    <w:rsid w:val="0093635E"/>
    <w:rsid w:val="00936C7C"/>
    <w:rsid w:val="00940190"/>
    <w:rsid w:val="00940267"/>
    <w:rsid w:val="0094032D"/>
    <w:rsid w:val="00940B75"/>
    <w:rsid w:val="00940C40"/>
    <w:rsid w:val="00942033"/>
    <w:rsid w:val="0094344A"/>
    <w:rsid w:val="00943FED"/>
    <w:rsid w:val="0094483B"/>
    <w:rsid w:val="00944A6E"/>
    <w:rsid w:val="00945168"/>
    <w:rsid w:val="009458ED"/>
    <w:rsid w:val="00945E0D"/>
    <w:rsid w:val="009460E5"/>
    <w:rsid w:val="00946A4C"/>
    <w:rsid w:val="00946A9E"/>
    <w:rsid w:val="0094749A"/>
    <w:rsid w:val="00950994"/>
    <w:rsid w:val="009511D6"/>
    <w:rsid w:val="00952C54"/>
    <w:rsid w:val="00952E17"/>
    <w:rsid w:val="00954177"/>
    <w:rsid w:val="00954DC0"/>
    <w:rsid w:val="00954F64"/>
    <w:rsid w:val="009559AA"/>
    <w:rsid w:val="00956A79"/>
    <w:rsid w:val="00956E67"/>
    <w:rsid w:val="009571A9"/>
    <w:rsid w:val="00957A5A"/>
    <w:rsid w:val="009604C4"/>
    <w:rsid w:val="00960A8A"/>
    <w:rsid w:val="00961BC4"/>
    <w:rsid w:val="00961DA1"/>
    <w:rsid w:val="009630F3"/>
    <w:rsid w:val="0096382B"/>
    <w:rsid w:val="00963E57"/>
    <w:rsid w:val="00964220"/>
    <w:rsid w:val="009651B9"/>
    <w:rsid w:val="00965986"/>
    <w:rsid w:val="00965BC9"/>
    <w:rsid w:val="00965F9E"/>
    <w:rsid w:val="00966940"/>
    <w:rsid w:val="009678A4"/>
    <w:rsid w:val="00970903"/>
    <w:rsid w:val="00970A75"/>
    <w:rsid w:val="00970DD5"/>
    <w:rsid w:val="00970F0B"/>
    <w:rsid w:val="00971700"/>
    <w:rsid w:val="009733F8"/>
    <w:rsid w:val="00973867"/>
    <w:rsid w:val="00974452"/>
    <w:rsid w:val="0097537D"/>
    <w:rsid w:val="00975A3D"/>
    <w:rsid w:val="00975E0F"/>
    <w:rsid w:val="00975E86"/>
    <w:rsid w:val="009769A7"/>
    <w:rsid w:val="00980A6A"/>
    <w:rsid w:val="009811C8"/>
    <w:rsid w:val="0098186E"/>
    <w:rsid w:val="00982855"/>
    <w:rsid w:val="00982C61"/>
    <w:rsid w:val="00982F8F"/>
    <w:rsid w:val="00983148"/>
    <w:rsid w:val="009831F6"/>
    <w:rsid w:val="009839AC"/>
    <w:rsid w:val="00984A48"/>
    <w:rsid w:val="00986E7B"/>
    <w:rsid w:val="00987501"/>
    <w:rsid w:val="00987BF2"/>
    <w:rsid w:val="009930A0"/>
    <w:rsid w:val="00993E70"/>
    <w:rsid w:val="00994177"/>
    <w:rsid w:val="009942FD"/>
    <w:rsid w:val="00994D90"/>
    <w:rsid w:val="0099596C"/>
    <w:rsid w:val="009966D4"/>
    <w:rsid w:val="009A036B"/>
    <w:rsid w:val="009A154B"/>
    <w:rsid w:val="009A1C16"/>
    <w:rsid w:val="009A1F96"/>
    <w:rsid w:val="009A300C"/>
    <w:rsid w:val="009A3214"/>
    <w:rsid w:val="009A382C"/>
    <w:rsid w:val="009A5507"/>
    <w:rsid w:val="009A56CE"/>
    <w:rsid w:val="009A57CF"/>
    <w:rsid w:val="009A57D5"/>
    <w:rsid w:val="009A5943"/>
    <w:rsid w:val="009A63AC"/>
    <w:rsid w:val="009A6496"/>
    <w:rsid w:val="009A6C2F"/>
    <w:rsid w:val="009A7651"/>
    <w:rsid w:val="009B1867"/>
    <w:rsid w:val="009B24E7"/>
    <w:rsid w:val="009B2B14"/>
    <w:rsid w:val="009B337E"/>
    <w:rsid w:val="009B353C"/>
    <w:rsid w:val="009B48D5"/>
    <w:rsid w:val="009B4916"/>
    <w:rsid w:val="009B4A5C"/>
    <w:rsid w:val="009B53BE"/>
    <w:rsid w:val="009B5EC4"/>
    <w:rsid w:val="009B6440"/>
    <w:rsid w:val="009B6EF6"/>
    <w:rsid w:val="009B7B74"/>
    <w:rsid w:val="009B7F0D"/>
    <w:rsid w:val="009C14EE"/>
    <w:rsid w:val="009C28A6"/>
    <w:rsid w:val="009C3492"/>
    <w:rsid w:val="009C3A87"/>
    <w:rsid w:val="009C48CA"/>
    <w:rsid w:val="009C4F42"/>
    <w:rsid w:val="009C501A"/>
    <w:rsid w:val="009C5101"/>
    <w:rsid w:val="009C62D8"/>
    <w:rsid w:val="009C6A44"/>
    <w:rsid w:val="009C70BA"/>
    <w:rsid w:val="009C71D4"/>
    <w:rsid w:val="009D02F7"/>
    <w:rsid w:val="009D0FCF"/>
    <w:rsid w:val="009D15D2"/>
    <w:rsid w:val="009D273D"/>
    <w:rsid w:val="009D27F4"/>
    <w:rsid w:val="009D363A"/>
    <w:rsid w:val="009D3897"/>
    <w:rsid w:val="009D3B45"/>
    <w:rsid w:val="009D3D35"/>
    <w:rsid w:val="009D491F"/>
    <w:rsid w:val="009D4F8B"/>
    <w:rsid w:val="009D5B82"/>
    <w:rsid w:val="009D5E1F"/>
    <w:rsid w:val="009D636C"/>
    <w:rsid w:val="009D689A"/>
    <w:rsid w:val="009D6A18"/>
    <w:rsid w:val="009D783D"/>
    <w:rsid w:val="009E17F0"/>
    <w:rsid w:val="009E1F1C"/>
    <w:rsid w:val="009E2868"/>
    <w:rsid w:val="009E2C15"/>
    <w:rsid w:val="009E3156"/>
    <w:rsid w:val="009E33E2"/>
    <w:rsid w:val="009E3637"/>
    <w:rsid w:val="009E395E"/>
    <w:rsid w:val="009E3D9A"/>
    <w:rsid w:val="009E4A75"/>
    <w:rsid w:val="009E5573"/>
    <w:rsid w:val="009E7B9C"/>
    <w:rsid w:val="009F1AEB"/>
    <w:rsid w:val="009F28B4"/>
    <w:rsid w:val="009F2910"/>
    <w:rsid w:val="009F2A41"/>
    <w:rsid w:val="009F2ADE"/>
    <w:rsid w:val="009F3033"/>
    <w:rsid w:val="009F4856"/>
    <w:rsid w:val="009F5C8E"/>
    <w:rsid w:val="009F61FD"/>
    <w:rsid w:val="009F6C4D"/>
    <w:rsid w:val="009F75BA"/>
    <w:rsid w:val="00A00AAD"/>
    <w:rsid w:val="00A00E8D"/>
    <w:rsid w:val="00A01535"/>
    <w:rsid w:val="00A019AB"/>
    <w:rsid w:val="00A01C56"/>
    <w:rsid w:val="00A022D0"/>
    <w:rsid w:val="00A02B60"/>
    <w:rsid w:val="00A02DD6"/>
    <w:rsid w:val="00A02E32"/>
    <w:rsid w:val="00A031D6"/>
    <w:rsid w:val="00A03B33"/>
    <w:rsid w:val="00A043DC"/>
    <w:rsid w:val="00A046F5"/>
    <w:rsid w:val="00A04B27"/>
    <w:rsid w:val="00A05571"/>
    <w:rsid w:val="00A05911"/>
    <w:rsid w:val="00A0599C"/>
    <w:rsid w:val="00A0645C"/>
    <w:rsid w:val="00A064B0"/>
    <w:rsid w:val="00A06A0B"/>
    <w:rsid w:val="00A07BA9"/>
    <w:rsid w:val="00A10595"/>
    <w:rsid w:val="00A10A40"/>
    <w:rsid w:val="00A10B3A"/>
    <w:rsid w:val="00A115BA"/>
    <w:rsid w:val="00A11658"/>
    <w:rsid w:val="00A117D2"/>
    <w:rsid w:val="00A12707"/>
    <w:rsid w:val="00A128A6"/>
    <w:rsid w:val="00A12FFB"/>
    <w:rsid w:val="00A131AB"/>
    <w:rsid w:val="00A1356B"/>
    <w:rsid w:val="00A13817"/>
    <w:rsid w:val="00A13CBA"/>
    <w:rsid w:val="00A1463B"/>
    <w:rsid w:val="00A14EA5"/>
    <w:rsid w:val="00A15CF9"/>
    <w:rsid w:val="00A16084"/>
    <w:rsid w:val="00A162F0"/>
    <w:rsid w:val="00A16F4C"/>
    <w:rsid w:val="00A1750B"/>
    <w:rsid w:val="00A177DF"/>
    <w:rsid w:val="00A17A24"/>
    <w:rsid w:val="00A17F53"/>
    <w:rsid w:val="00A208BC"/>
    <w:rsid w:val="00A21704"/>
    <w:rsid w:val="00A22340"/>
    <w:rsid w:val="00A22A7E"/>
    <w:rsid w:val="00A23D43"/>
    <w:rsid w:val="00A2493F"/>
    <w:rsid w:val="00A26DAD"/>
    <w:rsid w:val="00A27B79"/>
    <w:rsid w:val="00A27C49"/>
    <w:rsid w:val="00A31E6B"/>
    <w:rsid w:val="00A325DF"/>
    <w:rsid w:val="00A3299E"/>
    <w:rsid w:val="00A330C8"/>
    <w:rsid w:val="00A330F4"/>
    <w:rsid w:val="00A33627"/>
    <w:rsid w:val="00A34EA4"/>
    <w:rsid w:val="00A35709"/>
    <w:rsid w:val="00A363D5"/>
    <w:rsid w:val="00A3764A"/>
    <w:rsid w:val="00A376F3"/>
    <w:rsid w:val="00A37F7A"/>
    <w:rsid w:val="00A40F1C"/>
    <w:rsid w:val="00A40F1E"/>
    <w:rsid w:val="00A42260"/>
    <w:rsid w:val="00A42392"/>
    <w:rsid w:val="00A42A12"/>
    <w:rsid w:val="00A42E5D"/>
    <w:rsid w:val="00A442B5"/>
    <w:rsid w:val="00A444A6"/>
    <w:rsid w:val="00A47201"/>
    <w:rsid w:val="00A4746E"/>
    <w:rsid w:val="00A47647"/>
    <w:rsid w:val="00A47D73"/>
    <w:rsid w:val="00A5004F"/>
    <w:rsid w:val="00A51A36"/>
    <w:rsid w:val="00A5256D"/>
    <w:rsid w:val="00A53B3B"/>
    <w:rsid w:val="00A54075"/>
    <w:rsid w:val="00A5461B"/>
    <w:rsid w:val="00A54B2D"/>
    <w:rsid w:val="00A54F1B"/>
    <w:rsid w:val="00A54FEB"/>
    <w:rsid w:val="00A56525"/>
    <w:rsid w:val="00A566F5"/>
    <w:rsid w:val="00A56704"/>
    <w:rsid w:val="00A56D67"/>
    <w:rsid w:val="00A57325"/>
    <w:rsid w:val="00A60358"/>
    <w:rsid w:val="00A60823"/>
    <w:rsid w:val="00A6196B"/>
    <w:rsid w:val="00A63800"/>
    <w:rsid w:val="00A63BA9"/>
    <w:rsid w:val="00A63C9E"/>
    <w:rsid w:val="00A64636"/>
    <w:rsid w:val="00A654B7"/>
    <w:rsid w:val="00A65AE9"/>
    <w:rsid w:val="00A65B99"/>
    <w:rsid w:val="00A65CF1"/>
    <w:rsid w:val="00A672AB"/>
    <w:rsid w:val="00A67A77"/>
    <w:rsid w:val="00A70346"/>
    <w:rsid w:val="00A707AE"/>
    <w:rsid w:val="00A70FAA"/>
    <w:rsid w:val="00A71615"/>
    <w:rsid w:val="00A72274"/>
    <w:rsid w:val="00A72779"/>
    <w:rsid w:val="00A727A3"/>
    <w:rsid w:val="00A72D51"/>
    <w:rsid w:val="00A7465E"/>
    <w:rsid w:val="00A74C0B"/>
    <w:rsid w:val="00A75303"/>
    <w:rsid w:val="00A7603D"/>
    <w:rsid w:val="00A77689"/>
    <w:rsid w:val="00A779D6"/>
    <w:rsid w:val="00A81BCE"/>
    <w:rsid w:val="00A81D12"/>
    <w:rsid w:val="00A82ACB"/>
    <w:rsid w:val="00A838F6"/>
    <w:rsid w:val="00A83ABE"/>
    <w:rsid w:val="00A83D6C"/>
    <w:rsid w:val="00A84014"/>
    <w:rsid w:val="00A854C2"/>
    <w:rsid w:val="00A858F9"/>
    <w:rsid w:val="00A85D20"/>
    <w:rsid w:val="00A87097"/>
    <w:rsid w:val="00A871F2"/>
    <w:rsid w:val="00A8722B"/>
    <w:rsid w:val="00A87525"/>
    <w:rsid w:val="00A87A26"/>
    <w:rsid w:val="00A87C2B"/>
    <w:rsid w:val="00A901EE"/>
    <w:rsid w:val="00A90BA8"/>
    <w:rsid w:val="00A90E00"/>
    <w:rsid w:val="00A91DC6"/>
    <w:rsid w:val="00A92138"/>
    <w:rsid w:val="00A922C3"/>
    <w:rsid w:val="00A9244A"/>
    <w:rsid w:val="00A93121"/>
    <w:rsid w:val="00A93231"/>
    <w:rsid w:val="00A932EC"/>
    <w:rsid w:val="00A9355C"/>
    <w:rsid w:val="00A937DE"/>
    <w:rsid w:val="00A9389A"/>
    <w:rsid w:val="00A93DA9"/>
    <w:rsid w:val="00A95AB8"/>
    <w:rsid w:val="00A95B50"/>
    <w:rsid w:val="00A95F64"/>
    <w:rsid w:val="00AA0881"/>
    <w:rsid w:val="00AA08BA"/>
    <w:rsid w:val="00AA0BB3"/>
    <w:rsid w:val="00AA15D2"/>
    <w:rsid w:val="00AA1890"/>
    <w:rsid w:val="00AA1E10"/>
    <w:rsid w:val="00AA20B7"/>
    <w:rsid w:val="00AA21A2"/>
    <w:rsid w:val="00AA2706"/>
    <w:rsid w:val="00AA280F"/>
    <w:rsid w:val="00AA37CA"/>
    <w:rsid w:val="00AA391B"/>
    <w:rsid w:val="00AA3AA1"/>
    <w:rsid w:val="00AA4152"/>
    <w:rsid w:val="00AA42BB"/>
    <w:rsid w:val="00AA4BD0"/>
    <w:rsid w:val="00AA51AA"/>
    <w:rsid w:val="00AA556C"/>
    <w:rsid w:val="00AA5B46"/>
    <w:rsid w:val="00AA5E18"/>
    <w:rsid w:val="00AA60A8"/>
    <w:rsid w:val="00AA645A"/>
    <w:rsid w:val="00AA67F3"/>
    <w:rsid w:val="00AA6814"/>
    <w:rsid w:val="00AA7866"/>
    <w:rsid w:val="00AA7E7D"/>
    <w:rsid w:val="00AB0BFA"/>
    <w:rsid w:val="00AB0ED5"/>
    <w:rsid w:val="00AB2120"/>
    <w:rsid w:val="00AB22F1"/>
    <w:rsid w:val="00AB2E93"/>
    <w:rsid w:val="00AB3212"/>
    <w:rsid w:val="00AB581A"/>
    <w:rsid w:val="00AB5A59"/>
    <w:rsid w:val="00AB5B30"/>
    <w:rsid w:val="00AC02A6"/>
    <w:rsid w:val="00AC04FC"/>
    <w:rsid w:val="00AC08BF"/>
    <w:rsid w:val="00AC0E81"/>
    <w:rsid w:val="00AC1D85"/>
    <w:rsid w:val="00AC2112"/>
    <w:rsid w:val="00AC24F0"/>
    <w:rsid w:val="00AC281F"/>
    <w:rsid w:val="00AC29D4"/>
    <w:rsid w:val="00AC3AC7"/>
    <w:rsid w:val="00AC45AC"/>
    <w:rsid w:val="00AC4B06"/>
    <w:rsid w:val="00AC4E6A"/>
    <w:rsid w:val="00AC51D6"/>
    <w:rsid w:val="00AC5A0E"/>
    <w:rsid w:val="00AC65B3"/>
    <w:rsid w:val="00AC69F2"/>
    <w:rsid w:val="00AC6E9E"/>
    <w:rsid w:val="00AC75EB"/>
    <w:rsid w:val="00AC7736"/>
    <w:rsid w:val="00AC7A96"/>
    <w:rsid w:val="00AD01DF"/>
    <w:rsid w:val="00AD1430"/>
    <w:rsid w:val="00AD18E3"/>
    <w:rsid w:val="00AD299C"/>
    <w:rsid w:val="00AD3155"/>
    <w:rsid w:val="00AD3BE2"/>
    <w:rsid w:val="00AD63F0"/>
    <w:rsid w:val="00AD7193"/>
    <w:rsid w:val="00AD7F26"/>
    <w:rsid w:val="00AE0201"/>
    <w:rsid w:val="00AE08C3"/>
    <w:rsid w:val="00AE0D0C"/>
    <w:rsid w:val="00AE1EC9"/>
    <w:rsid w:val="00AE29F0"/>
    <w:rsid w:val="00AE4280"/>
    <w:rsid w:val="00AE4408"/>
    <w:rsid w:val="00AE45A9"/>
    <w:rsid w:val="00AE46CC"/>
    <w:rsid w:val="00AE521D"/>
    <w:rsid w:val="00AE5B11"/>
    <w:rsid w:val="00AE6018"/>
    <w:rsid w:val="00AE7701"/>
    <w:rsid w:val="00AF0256"/>
    <w:rsid w:val="00AF06AB"/>
    <w:rsid w:val="00AF2482"/>
    <w:rsid w:val="00AF342C"/>
    <w:rsid w:val="00AF3519"/>
    <w:rsid w:val="00AF3AA6"/>
    <w:rsid w:val="00AF3DA9"/>
    <w:rsid w:val="00AF5FD6"/>
    <w:rsid w:val="00AF6539"/>
    <w:rsid w:val="00AF68A5"/>
    <w:rsid w:val="00AF69DF"/>
    <w:rsid w:val="00AF6C87"/>
    <w:rsid w:val="00AF6F48"/>
    <w:rsid w:val="00AF705F"/>
    <w:rsid w:val="00AF7A91"/>
    <w:rsid w:val="00B0037A"/>
    <w:rsid w:val="00B00454"/>
    <w:rsid w:val="00B01195"/>
    <w:rsid w:val="00B0173F"/>
    <w:rsid w:val="00B01CB1"/>
    <w:rsid w:val="00B028D8"/>
    <w:rsid w:val="00B0292D"/>
    <w:rsid w:val="00B033C3"/>
    <w:rsid w:val="00B05DC0"/>
    <w:rsid w:val="00B0629E"/>
    <w:rsid w:val="00B0651F"/>
    <w:rsid w:val="00B0760E"/>
    <w:rsid w:val="00B07D4A"/>
    <w:rsid w:val="00B104A6"/>
    <w:rsid w:val="00B10D32"/>
    <w:rsid w:val="00B10D49"/>
    <w:rsid w:val="00B10FC4"/>
    <w:rsid w:val="00B11B13"/>
    <w:rsid w:val="00B11CD3"/>
    <w:rsid w:val="00B1213A"/>
    <w:rsid w:val="00B123F1"/>
    <w:rsid w:val="00B12C9D"/>
    <w:rsid w:val="00B12E6D"/>
    <w:rsid w:val="00B13AC9"/>
    <w:rsid w:val="00B13E8A"/>
    <w:rsid w:val="00B1469A"/>
    <w:rsid w:val="00B20AA3"/>
    <w:rsid w:val="00B2176C"/>
    <w:rsid w:val="00B21B09"/>
    <w:rsid w:val="00B221E9"/>
    <w:rsid w:val="00B22897"/>
    <w:rsid w:val="00B237D7"/>
    <w:rsid w:val="00B238F7"/>
    <w:rsid w:val="00B23AEE"/>
    <w:rsid w:val="00B245E7"/>
    <w:rsid w:val="00B250D1"/>
    <w:rsid w:val="00B26165"/>
    <w:rsid w:val="00B26693"/>
    <w:rsid w:val="00B26A5C"/>
    <w:rsid w:val="00B31DD7"/>
    <w:rsid w:val="00B31E02"/>
    <w:rsid w:val="00B32A52"/>
    <w:rsid w:val="00B33ACA"/>
    <w:rsid w:val="00B34FC4"/>
    <w:rsid w:val="00B3610A"/>
    <w:rsid w:val="00B36D4D"/>
    <w:rsid w:val="00B37386"/>
    <w:rsid w:val="00B37AD3"/>
    <w:rsid w:val="00B40922"/>
    <w:rsid w:val="00B40CE6"/>
    <w:rsid w:val="00B40DB8"/>
    <w:rsid w:val="00B413C3"/>
    <w:rsid w:val="00B4177F"/>
    <w:rsid w:val="00B42447"/>
    <w:rsid w:val="00B4258D"/>
    <w:rsid w:val="00B42AC6"/>
    <w:rsid w:val="00B42D39"/>
    <w:rsid w:val="00B44606"/>
    <w:rsid w:val="00B4496D"/>
    <w:rsid w:val="00B44D22"/>
    <w:rsid w:val="00B45233"/>
    <w:rsid w:val="00B455BC"/>
    <w:rsid w:val="00B45D80"/>
    <w:rsid w:val="00B464DA"/>
    <w:rsid w:val="00B46557"/>
    <w:rsid w:val="00B4676C"/>
    <w:rsid w:val="00B47EFA"/>
    <w:rsid w:val="00B527E2"/>
    <w:rsid w:val="00B53F0F"/>
    <w:rsid w:val="00B540E5"/>
    <w:rsid w:val="00B5417B"/>
    <w:rsid w:val="00B549CF"/>
    <w:rsid w:val="00B54C2F"/>
    <w:rsid w:val="00B553D0"/>
    <w:rsid w:val="00B557B5"/>
    <w:rsid w:val="00B55EC6"/>
    <w:rsid w:val="00B572CF"/>
    <w:rsid w:val="00B57AD8"/>
    <w:rsid w:val="00B60309"/>
    <w:rsid w:val="00B60324"/>
    <w:rsid w:val="00B60756"/>
    <w:rsid w:val="00B6182E"/>
    <w:rsid w:val="00B61F46"/>
    <w:rsid w:val="00B62A83"/>
    <w:rsid w:val="00B62C3D"/>
    <w:rsid w:val="00B63232"/>
    <w:rsid w:val="00B6346D"/>
    <w:rsid w:val="00B6376C"/>
    <w:rsid w:val="00B63A3F"/>
    <w:rsid w:val="00B6563A"/>
    <w:rsid w:val="00B66087"/>
    <w:rsid w:val="00B66427"/>
    <w:rsid w:val="00B6785A"/>
    <w:rsid w:val="00B67A7C"/>
    <w:rsid w:val="00B711A3"/>
    <w:rsid w:val="00B71DAC"/>
    <w:rsid w:val="00B71E8D"/>
    <w:rsid w:val="00B72A46"/>
    <w:rsid w:val="00B738CF"/>
    <w:rsid w:val="00B73FC2"/>
    <w:rsid w:val="00B749CC"/>
    <w:rsid w:val="00B74E45"/>
    <w:rsid w:val="00B74F3C"/>
    <w:rsid w:val="00B7689E"/>
    <w:rsid w:val="00B76BE4"/>
    <w:rsid w:val="00B77063"/>
    <w:rsid w:val="00B7743E"/>
    <w:rsid w:val="00B779CA"/>
    <w:rsid w:val="00B77A64"/>
    <w:rsid w:val="00B77E27"/>
    <w:rsid w:val="00B77E8F"/>
    <w:rsid w:val="00B8039F"/>
    <w:rsid w:val="00B80CF7"/>
    <w:rsid w:val="00B80D7E"/>
    <w:rsid w:val="00B81156"/>
    <w:rsid w:val="00B8151B"/>
    <w:rsid w:val="00B81975"/>
    <w:rsid w:val="00B82970"/>
    <w:rsid w:val="00B83321"/>
    <w:rsid w:val="00B8344F"/>
    <w:rsid w:val="00B834A7"/>
    <w:rsid w:val="00B83CCD"/>
    <w:rsid w:val="00B84007"/>
    <w:rsid w:val="00B843D2"/>
    <w:rsid w:val="00B846CC"/>
    <w:rsid w:val="00B84707"/>
    <w:rsid w:val="00B85111"/>
    <w:rsid w:val="00B854F9"/>
    <w:rsid w:val="00B85A72"/>
    <w:rsid w:val="00B86131"/>
    <w:rsid w:val="00B862FE"/>
    <w:rsid w:val="00B86F98"/>
    <w:rsid w:val="00B87099"/>
    <w:rsid w:val="00B87910"/>
    <w:rsid w:val="00B87A32"/>
    <w:rsid w:val="00B904B1"/>
    <w:rsid w:val="00B90790"/>
    <w:rsid w:val="00B91355"/>
    <w:rsid w:val="00B91650"/>
    <w:rsid w:val="00B91C7A"/>
    <w:rsid w:val="00B921EF"/>
    <w:rsid w:val="00B922AE"/>
    <w:rsid w:val="00B922E7"/>
    <w:rsid w:val="00B9232C"/>
    <w:rsid w:val="00B928B5"/>
    <w:rsid w:val="00B93C4F"/>
    <w:rsid w:val="00B9424C"/>
    <w:rsid w:val="00B951E6"/>
    <w:rsid w:val="00B95C10"/>
    <w:rsid w:val="00B960D1"/>
    <w:rsid w:val="00B96968"/>
    <w:rsid w:val="00B971E7"/>
    <w:rsid w:val="00BA090E"/>
    <w:rsid w:val="00BA0F17"/>
    <w:rsid w:val="00BA1162"/>
    <w:rsid w:val="00BA146F"/>
    <w:rsid w:val="00BA18A9"/>
    <w:rsid w:val="00BA1B57"/>
    <w:rsid w:val="00BA1E80"/>
    <w:rsid w:val="00BA3002"/>
    <w:rsid w:val="00BA38BA"/>
    <w:rsid w:val="00BA51C0"/>
    <w:rsid w:val="00BA5875"/>
    <w:rsid w:val="00BA60FF"/>
    <w:rsid w:val="00BA6459"/>
    <w:rsid w:val="00BA6531"/>
    <w:rsid w:val="00BA694F"/>
    <w:rsid w:val="00BA6DA0"/>
    <w:rsid w:val="00BA6DC4"/>
    <w:rsid w:val="00BA7D07"/>
    <w:rsid w:val="00BB0A64"/>
    <w:rsid w:val="00BB1182"/>
    <w:rsid w:val="00BB157A"/>
    <w:rsid w:val="00BB172C"/>
    <w:rsid w:val="00BB1734"/>
    <w:rsid w:val="00BB1739"/>
    <w:rsid w:val="00BB2159"/>
    <w:rsid w:val="00BB233B"/>
    <w:rsid w:val="00BB2685"/>
    <w:rsid w:val="00BB2A05"/>
    <w:rsid w:val="00BB2F16"/>
    <w:rsid w:val="00BB3817"/>
    <w:rsid w:val="00BB3CAE"/>
    <w:rsid w:val="00BB3E98"/>
    <w:rsid w:val="00BB48D3"/>
    <w:rsid w:val="00BB4FB7"/>
    <w:rsid w:val="00BB59BF"/>
    <w:rsid w:val="00BB5ABF"/>
    <w:rsid w:val="00BB65E2"/>
    <w:rsid w:val="00BB7028"/>
    <w:rsid w:val="00BB765E"/>
    <w:rsid w:val="00BC0961"/>
    <w:rsid w:val="00BC100F"/>
    <w:rsid w:val="00BC1E1E"/>
    <w:rsid w:val="00BC24FF"/>
    <w:rsid w:val="00BC3F84"/>
    <w:rsid w:val="00BC4684"/>
    <w:rsid w:val="00BC53CD"/>
    <w:rsid w:val="00BC5502"/>
    <w:rsid w:val="00BC7F72"/>
    <w:rsid w:val="00BC7F8D"/>
    <w:rsid w:val="00BC7FF0"/>
    <w:rsid w:val="00BD01B7"/>
    <w:rsid w:val="00BD0282"/>
    <w:rsid w:val="00BD0CAA"/>
    <w:rsid w:val="00BD1775"/>
    <w:rsid w:val="00BD2063"/>
    <w:rsid w:val="00BD292F"/>
    <w:rsid w:val="00BD364E"/>
    <w:rsid w:val="00BD3E8F"/>
    <w:rsid w:val="00BD4D8C"/>
    <w:rsid w:val="00BD51A2"/>
    <w:rsid w:val="00BD521A"/>
    <w:rsid w:val="00BD548C"/>
    <w:rsid w:val="00BD75E6"/>
    <w:rsid w:val="00BD7F3A"/>
    <w:rsid w:val="00BE138D"/>
    <w:rsid w:val="00BE19C6"/>
    <w:rsid w:val="00BE19DF"/>
    <w:rsid w:val="00BE1D2F"/>
    <w:rsid w:val="00BE3458"/>
    <w:rsid w:val="00BE3750"/>
    <w:rsid w:val="00BE39FA"/>
    <w:rsid w:val="00BE3A0A"/>
    <w:rsid w:val="00BE4958"/>
    <w:rsid w:val="00BE50F5"/>
    <w:rsid w:val="00BE70D9"/>
    <w:rsid w:val="00BE7C95"/>
    <w:rsid w:val="00BF01B6"/>
    <w:rsid w:val="00BF0E49"/>
    <w:rsid w:val="00BF122B"/>
    <w:rsid w:val="00BF15C8"/>
    <w:rsid w:val="00BF2B62"/>
    <w:rsid w:val="00BF2C51"/>
    <w:rsid w:val="00BF3284"/>
    <w:rsid w:val="00BF380D"/>
    <w:rsid w:val="00BF41B3"/>
    <w:rsid w:val="00BF4731"/>
    <w:rsid w:val="00BF49ED"/>
    <w:rsid w:val="00BF4B62"/>
    <w:rsid w:val="00BF556B"/>
    <w:rsid w:val="00BF6204"/>
    <w:rsid w:val="00BF6428"/>
    <w:rsid w:val="00BF69C1"/>
    <w:rsid w:val="00BF6DA9"/>
    <w:rsid w:val="00BF714E"/>
    <w:rsid w:val="00BF74D7"/>
    <w:rsid w:val="00C00752"/>
    <w:rsid w:val="00C01279"/>
    <w:rsid w:val="00C01840"/>
    <w:rsid w:val="00C0216C"/>
    <w:rsid w:val="00C052D2"/>
    <w:rsid w:val="00C05671"/>
    <w:rsid w:val="00C05B5A"/>
    <w:rsid w:val="00C11239"/>
    <w:rsid w:val="00C117E9"/>
    <w:rsid w:val="00C124E1"/>
    <w:rsid w:val="00C12F66"/>
    <w:rsid w:val="00C1373E"/>
    <w:rsid w:val="00C149E1"/>
    <w:rsid w:val="00C14B94"/>
    <w:rsid w:val="00C15FFE"/>
    <w:rsid w:val="00C16522"/>
    <w:rsid w:val="00C16A4C"/>
    <w:rsid w:val="00C21FC8"/>
    <w:rsid w:val="00C2244E"/>
    <w:rsid w:val="00C2319C"/>
    <w:rsid w:val="00C24732"/>
    <w:rsid w:val="00C2509A"/>
    <w:rsid w:val="00C26A88"/>
    <w:rsid w:val="00C271BA"/>
    <w:rsid w:val="00C30BC3"/>
    <w:rsid w:val="00C3190C"/>
    <w:rsid w:val="00C32B42"/>
    <w:rsid w:val="00C335B2"/>
    <w:rsid w:val="00C33E83"/>
    <w:rsid w:val="00C34B0E"/>
    <w:rsid w:val="00C34E75"/>
    <w:rsid w:val="00C34F72"/>
    <w:rsid w:val="00C350BD"/>
    <w:rsid w:val="00C35518"/>
    <w:rsid w:val="00C35AFC"/>
    <w:rsid w:val="00C364B2"/>
    <w:rsid w:val="00C3669A"/>
    <w:rsid w:val="00C36D11"/>
    <w:rsid w:val="00C40198"/>
    <w:rsid w:val="00C409B9"/>
    <w:rsid w:val="00C42B51"/>
    <w:rsid w:val="00C439FC"/>
    <w:rsid w:val="00C43BA6"/>
    <w:rsid w:val="00C44683"/>
    <w:rsid w:val="00C44940"/>
    <w:rsid w:val="00C45286"/>
    <w:rsid w:val="00C4537B"/>
    <w:rsid w:val="00C4677C"/>
    <w:rsid w:val="00C46C36"/>
    <w:rsid w:val="00C47B1C"/>
    <w:rsid w:val="00C47CFF"/>
    <w:rsid w:val="00C50093"/>
    <w:rsid w:val="00C52164"/>
    <w:rsid w:val="00C54D6A"/>
    <w:rsid w:val="00C55DC3"/>
    <w:rsid w:val="00C5754A"/>
    <w:rsid w:val="00C60090"/>
    <w:rsid w:val="00C606A5"/>
    <w:rsid w:val="00C6272C"/>
    <w:rsid w:val="00C63625"/>
    <w:rsid w:val="00C6480A"/>
    <w:rsid w:val="00C64CC8"/>
    <w:rsid w:val="00C65E91"/>
    <w:rsid w:val="00C65FA5"/>
    <w:rsid w:val="00C66EEC"/>
    <w:rsid w:val="00C67532"/>
    <w:rsid w:val="00C67C66"/>
    <w:rsid w:val="00C705B7"/>
    <w:rsid w:val="00C70F8F"/>
    <w:rsid w:val="00C719B6"/>
    <w:rsid w:val="00C71EC5"/>
    <w:rsid w:val="00C72CDC"/>
    <w:rsid w:val="00C730C5"/>
    <w:rsid w:val="00C73907"/>
    <w:rsid w:val="00C7401F"/>
    <w:rsid w:val="00C75CD3"/>
    <w:rsid w:val="00C760E2"/>
    <w:rsid w:val="00C76249"/>
    <w:rsid w:val="00C767B4"/>
    <w:rsid w:val="00C76B98"/>
    <w:rsid w:val="00C76C30"/>
    <w:rsid w:val="00C76C92"/>
    <w:rsid w:val="00C7755E"/>
    <w:rsid w:val="00C77974"/>
    <w:rsid w:val="00C80B6C"/>
    <w:rsid w:val="00C8165E"/>
    <w:rsid w:val="00C81DDE"/>
    <w:rsid w:val="00C81EB4"/>
    <w:rsid w:val="00C8265F"/>
    <w:rsid w:val="00C826EA"/>
    <w:rsid w:val="00C82A99"/>
    <w:rsid w:val="00C82EAB"/>
    <w:rsid w:val="00C835B1"/>
    <w:rsid w:val="00C836E3"/>
    <w:rsid w:val="00C84314"/>
    <w:rsid w:val="00C85146"/>
    <w:rsid w:val="00C85A4A"/>
    <w:rsid w:val="00C86602"/>
    <w:rsid w:val="00C900D9"/>
    <w:rsid w:val="00C91232"/>
    <w:rsid w:val="00C9159D"/>
    <w:rsid w:val="00C917BC"/>
    <w:rsid w:val="00C9192F"/>
    <w:rsid w:val="00C91A76"/>
    <w:rsid w:val="00C91CBD"/>
    <w:rsid w:val="00C92DC0"/>
    <w:rsid w:val="00C92DC6"/>
    <w:rsid w:val="00C9419B"/>
    <w:rsid w:val="00C94EB5"/>
    <w:rsid w:val="00C951D8"/>
    <w:rsid w:val="00C95E57"/>
    <w:rsid w:val="00C9639E"/>
    <w:rsid w:val="00C9660C"/>
    <w:rsid w:val="00C9695C"/>
    <w:rsid w:val="00CA0E9F"/>
    <w:rsid w:val="00CA122F"/>
    <w:rsid w:val="00CA1BC9"/>
    <w:rsid w:val="00CA1E54"/>
    <w:rsid w:val="00CA26FC"/>
    <w:rsid w:val="00CA2967"/>
    <w:rsid w:val="00CA29AD"/>
    <w:rsid w:val="00CA3ECE"/>
    <w:rsid w:val="00CA4B91"/>
    <w:rsid w:val="00CA63CF"/>
    <w:rsid w:val="00CA6E86"/>
    <w:rsid w:val="00CA71F5"/>
    <w:rsid w:val="00CA7B5B"/>
    <w:rsid w:val="00CA7EEE"/>
    <w:rsid w:val="00CB0D80"/>
    <w:rsid w:val="00CB1F7C"/>
    <w:rsid w:val="00CB205C"/>
    <w:rsid w:val="00CB2804"/>
    <w:rsid w:val="00CB42A4"/>
    <w:rsid w:val="00CB4BD2"/>
    <w:rsid w:val="00CB4FB2"/>
    <w:rsid w:val="00CB52BB"/>
    <w:rsid w:val="00CB5679"/>
    <w:rsid w:val="00CB60C3"/>
    <w:rsid w:val="00CB689A"/>
    <w:rsid w:val="00CB7306"/>
    <w:rsid w:val="00CB7526"/>
    <w:rsid w:val="00CC0979"/>
    <w:rsid w:val="00CC0E29"/>
    <w:rsid w:val="00CC0EE8"/>
    <w:rsid w:val="00CC1A0F"/>
    <w:rsid w:val="00CC2903"/>
    <w:rsid w:val="00CC2CDC"/>
    <w:rsid w:val="00CC373F"/>
    <w:rsid w:val="00CC399E"/>
    <w:rsid w:val="00CC3F41"/>
    <w:rsid w:val="00CC4F72"/>
    <w:rsid w:val="00CC51D8"/>
    <w:rsid w:val="00CC6037"/>
    <w:rsid w:val="00CC7429"/>
    <w:rsid w:val="00CC77E1"/>
    <w:rsid w:val="00CC792F"/>
    <w:rsid w:val="00CD0310"/>
    <w:rsid w:val="00CD0F3A"/>
    <w:rsid w:val="00CD16A1"/>
    <w:rsid w:val="00CD1E8F"/>
    <w:rsid w:val="00CD2847"/>
    <w:rsid w:val="00CD2B6B"/>
    <w:rsid w:val="00CD41E7"/>
    <w:rsid w:val="00CD4CAA"/>
    <w:rsid w:val="00CD549A"/>
    <w:rsid w:val="00CD64FF"/>
    <w:rsid w:val="00CD651D"/>
    <w:rsid w:val="00CD658A"/>
    <w:rsid w:val="00CD678A"/>
    <w:rsid w:val="00CD7458"/>
    <w:rsid w:val="00CE07DA"/>
    <w:rsid w:val="00CE1575"/>
    <w:rsid w:val="00CE1A01"/>
    <w:rsid w:val="00CE1E8E"/>
    <w:rsid w:val="00CE2ED8"/>
    <w:rsid w:val="00CE3382"/>
    <w:rsid w:val="00CE343B"/>
    <w:rsid w:val="00CE5F44"/>
    <w:rsid w:val="00CE7258"/>
    <w:rsid w:val="00CE79F3"/>
    <w:rsid w:val="00CF27E8"/>
    <w:rsid w:val="00CF5558"/>
    <w:rsid w:val="00CF701C"/>
    <w:rsid w:val="00CF7384"/>
    <w:rsid w:val="00D00405"/>
    <w:rsid w:val="00D01805"/>
    <w:rsid w:val="00D02B68"/>
    <w:rsid w:val="00D02ED5"/>
    <w:rsid w:val="00D05838"/>
    <w:rsid w:val="00D05899"/>
    <w:rsid w:val="00D065EC"/>
    <w:rsid w:val="00D067BC"/>
    <w:rsid w:val="00D06815"/>
    <w:rsid w:val="00D0687E"/>
    <w:rsid w:val="00D06F5C"/>
    <w:rsid w:val="00D07537"/>
    <w:rsid w:val="00D07566"/>
    <w:rsid w:val="00D11E1A"/>
    <w:rsid w:val="00D1224A"/>
    <w:rsid w:val="00D128DC"/>
    <w:rsid w:val="00D12D59"/>
    <w:rsid w:val="00D1399F"/>
    <w:rsid w:val="00D139F9"/>
    <w:rsid w:val="00D1451A"/>
    <w:rsid w:val="00D14FE6"/>
    <w:rsid w:val="00D15934"/>
    <w:rsid w:val="00D1704F"/>
    <w:rsid w:val="00D17A1E"/>
    <w:rsid w:val="00D17C0F"/>
    <w:rsid w:val="00D17F1C"/>
    <w:rsid w:val="00D17FBC"/>
    <w:rsid w:val="00D20031"/>
    <w:rsid w:val="00D20A5C"/>
    <w:rsid w:val="00D20BA7"/>
    <w:rsid w:val="00D20C91"/>
    <w:rsid w:val="00D21187"/>
    <w:rsid w:val="00D21974"/>
    <w:rsid w:val="00D21FD4"/>
    <w:rsid w:val="00D22565"/>
    <w:rsid w:val="00D227EE"/>
    <w:rsid w:val="00D2424D"/>
    <w:rsid w:val="00D245B5"/>
    <w:rsid w:val="00D2488D"/>
    <w:rsid w:val="00D24A5C"/>
    <w:rsid w:val="00D2518A"/>
    <w:rsid w:val="00D25972"/>
    <w:rsid w:val="00D26961"/>
    <w:rsid w:val="00D272D2"/>
    <w:rsid w:val="00D27571"/>
    <w:rsid w:val="00D27F47"/>
    <w:rsid w:val="00D30598"/>
    <w:rsid w:val="00D30C0D"/>
    <w:rsid w:val="00D30D7C"/>
    <w:rsid w:val="00D3101C"/>
    <w:rsid w:val="00D321FA"/>
    <w:rsid w:val="00D32685"/>
    <w:rsid w:val="00D337D0"/>
    <w:rsid w:val="00D33F26"/>
    <w:rsid w:val="00D345DA"/>
    <w:rsid w:val="00D34E26"/>
    <w:rsid w:val="00D34F10"/>
    <w:rsid w:val="00D35095"/>
    <w:rsid w:val="00D35168"/>
    <w:rsid w:val="00D36014"/>
    <w:rsid w:val="00D36512"/>
    <w:rsid w:val="00D36753"/>
    <w:rsid w:val="00D36C0D"/>
    <w:rsid w:val="00D36F4B"/>
    <w:rsid w:val="00D3707B"/>
    <w:rsid w:val="00D372A6"/>
    <w:rsid w:val="00D373D5"/>
    <w:rsid w:val="00D37588"/>
    <w:rsid w:val="00D403EA"/>
    <w:rsid w:val="00D40E08"/>
    <w:rsid w:val="00D423F9"/>
    <w:rsid w:val="00D42551"/>
    <w:rsid w:val="00D43E97"/>
    <w:rsid w:val="00D4619A"/>
    <w:rsid w:val="00D47099"/>
    <w:rsid w:val="00D47605"/>
    <w:rsid w:val="00D47EE4"/>
    <w:rsid w:val="00D50568"/>
    <w:rsid w:val="00D508A8"/>
    <w:rsid w:val="00D511E8"/>
    <w:rsid w:val="00D51D01"/>
    <w:rsid w:val="00D51E6C"/>
    <w:rsid w:val="00D521C1"/>
    <w:rsid w:val="00D52546"/>
    <w:rsid w:val="00D52E1F"/>
    <w:rsid w:val="00D53F04"/>
    <w:rsid w:val="00D55793"/>
    <w:rsid w:val="00D55B46"/>
    <w:rsid w:val="00D55DCD"/>
    <w:rsid w:val="00D564B6"/>
    <w:rsid w:val="00D56603"/>
    <w:rsid w:val="00D5665F"/>
    <w:rsid w:val="00D57254"/>
    <w:rsid w:val="00D608EF"/>
    <w:rsid w:val="00D6124E"/>
    <w:rsid w:val="00D634FA"/>
    <w:rsid w:val="00D64323"/>
    <w:rsid w:val="00D6591B"/>
    <w:rsid w:val="00D66294"/>
    <w:rsid w:val="00D6696F"/>
    <w:rsid w:val="00D66A93"/>
    <w:rsid w:val="00D66DF0"/>
    <w:rsid w:val="00D67407"/>
    <w:rsid w:val="00D711C6"/>
    <w:rsid w:val="00D713D9"/>
    <w:rsid w:val="00D71CA1"/>
    <w:rsid w:val="00D7201E"/>
    <w:rsid w:val="00D726E7"/>
    <w:rsid w:val="00D72C50"/>
    <w:rsid w:val="00D72CE7"/>
    <w:rsid w:val="00D73B9F"/>
    <w:rsid w:val="00D748AC"/>
    <w:rsid w:val="00D74A20"/>
    <w:rsid w:val="00D75A2E"/>
    <w:rsid w:val="00D7696F"/>
    <w:rsid w:val="00D77B55"/>
    <w:rsid w:val="00D80272"/>
    <w:rsid w:val="00D80A9B"/>
    <w:rsid w:val="00D811CA"/>
    <w:rsid w:val="00D81ABD"/>
    <w:rsid w:val="00D84F2C"/>
    <w:rsid w:val="00D86543"/>
    <w:rsid w:val="00D86CC3"/>
    <w:rsid w:val="00D872A5"/>
    <w:rsid w:val="00D87B48"/>
    <w:rsid w:val="00D90558"/>
    <w:rsid w:val="00D90AE7"/>
    <w:rsid w:val="00D91744"/>
    <w:rsid w:val="00D91A1B"/>
    <w:rsid w:val="00D91B2D"/>
    <w:rsid w:val="00D92329"/>
    <w:rsid w:val="00D92BFB"/>
    <w:rsid w:val="00D930AC"/>
    <w:rsid w:val="00D9350A"/>
    <w:rsid w:val="00D9567D"/>
    <w:rsid w:val="00D956C4"/>
    <w:rsid w:val="00D95D43"/>
    <w:rsid w:val="00D9644A"/>
    <w:rsid w:val="00D966EB"/>
    <w:rsid w:val="00D96E17"/>
    <w:rsid w:val="00D96E84"/>
    <w:rsid w:val="00D96FD5"/>
    <w:rsid w:val="00D97BFB"/>
    <w:rsid w:val="00D97E6B"/>
    <w:rsid w:val="00DA0BC0"/>
    <w:rsid w:val="00DA166B"/>
    <w:rsid w:val="00DA1890"/>
    <w:rsid w:val="00DA3425"/>
    <w:rsid w:val="00DA3BCD"/>
    <w:rsid w:val="00DA4D94"/>
    <w:rsid w:val="00DA6837"/>
    <w:rsid w:val="00DB05FB"/>
    <w:rsid w:val="00DB0A96"/>
    <w:rsid w:val="00DB1053"/>
    <w:rsid w:val="00DB1255"/>
    <w:rsid w:val="00DB1E7D"/>
    <w:rsid w:val="00DB2726"/>
    <w:rsid w:val="00DB2D9D"/>
    <w:rsid w:val="00DB33B2"/>
    <w:rsid w:val="00DB49D8"/>
    <w:rsid w:val="00DB610C"/>
    <w:rsid w:val="00DB7331"/>
    <w:rsid w:val="00DB7840"/>
    <w:rsid w:val="00DB7A95"/>
    <w:rsid w:val="00DB7B88"/>
    <w:rsid w:val="00DC03AF"/>
    <w:rsid w:val="00DC044D"/>
    <w:rsid w:val="00DC1C82"/>
    <w:rsid w:val="00DC20AC"/>
    <w:rsid w:val="00DC2FE5"/>
    <w:rsid w:val="00DC32D9"/>
    <w:rsid w:val="00DC37BA"/>
    <w:rsid w:val="00DC4BF2"/>
    <w:rsid w:val="00DC525D"/>
    <w:rsid w:val="00DC547B"/>
    <w:rsid w:val="00DC595B"/>
    <w:rsid w:val="00DC5A7F"/>
    <w:rsid w:val="00DC65D5"/>
    <w:rsid w:val="00DC6868"/>
    <w:rsid w:val="00DC6BD1"/>
    <w:rsid w:val="00DD00EC"/>
    <w:rsid w:val="00DD062B"/>
    <w:rsid w:val="00DD06BA"/>
    <w:rsid w:val="00DD0A48"/>
    <w:rsid w:val="00DD14D2"/>
    <w:rsid w:val="00DD1777"/>
    <w:rsid w:val="00DD17EE"/>
    <w:rsid w:val="00DD1FF5"/>
    <w:rsid w:val="00DD373C"/>
    <w:rsid w:val="00DD4072"/>
    <w:rsid w:val="00DD41A3"/>
    <w:rsid w:val="00DD52A9"/>
    <w:rsid w:val="00DD711B"/>
    <w:rsid w:val="00DE0DCF"/>
    <w:rsid w:val="00DE1005"/>
    <w:rsid w:val="00DE1067"/>
    <w:rsid w:val="00DE19F5"/>
    <w:rsid w:val="00DE2599"/>
    <w:rsid w:val="00DE3D27"/>
    <w:rsid w:val="00DE4292"/>
    <w:rsid w:val="00DE4971"/>
    <w:rsid w:val="00DE5C86"/>
    <w:rsid w:val="00DE626D"/>
    <w:rsid w:val="00DE66FA"/>
    <w:rsid w:val="00DE6E80"/>
    <w:rsid w:val="00DE7E85"/>
    <w:rsid w:val="00DF1878"/>
    <w:rsid w:val="00DF1A64"/>
    <w:rsid w:val="00DF3EEC"/>
    <w:rsid w:val="00DF3F78"/>
    <w:rsid w:val="00DF4BEF"/>
    <w:rsid w:val="00DF53DF"/>
    <w:rsid w:val="00DF5463"/>
    <w:rsid w:val="00DF6561"/>
    <w:rsid w:val="00DF6885"/>
    <w:rsid w:val="00DF6C34"/>
    <w:rsid w:val="00DF74E9"/>
    <w:rsid w:val="00DF7785"/>
    <w:rsid w:val="00DF7AAC"/>
    <w:rsid w:val="00DF7C1C"/>
    <w:rsid w:val="00DF7DA0"/>
    <w:rsid w:val="00E00000"/>
    <w:rsid w:val="00E0245C"/>
    <w:rsid w:val="00E024D6"/>
    <w:rsid w:val="00E02655"/>
    <w:rsid w:val="00E02B8A"/>
    <w:rsid w:val="00E02F5E"/>
    <w:rsid w:val="00E03309"/>
    <w:rsid w:val="00E03BC3"/>
    <w:rsid w:val="00E0455A"/>
    <w:rsid w:val="00E0467E"/>
    <w:rsid w:val="00E063B8"/>
    <w:rsid w:val="00E06441"/>
    <w:rsid w:val="00E065CA"/>
    <w:rsid w:val="00E07282"/>
    <w:rsid w:val="00E07351"/>
    <w:rsid w:val="00E1062D"/>
    <w:rsid w:val="00E10AFC"/>
    <w:rsid w:val="00E10CBB"/>
    <w:rsid w:val="00E10CCA"/>
    <w:rsid w:val="00E10E0A"/>
    <w:rsid w:val="00E11D66"/>
    <w:rsid w:val="00E13940"/>
    <w:rsid w:val="00E162AA"/>
    <w:rsid w:val="00E16995"/>
    <w:rsid w:val="00E16AFF"/>
    <w:rsid w:val="00E17F20"/>
    <w:rsid w:val="00E20859"/>
    <w:rsid w:val="00E2224F"/>
    <w:rsid w:val="00E2292C"/>
    <w:rsid w:val="00E23034"/>
    <w:rsid w:val="00E242B1"/>
    <w:rsid w:val="00E24A5C"/>
    <w:rsid w:val="00E24D20"/>
    <w:rsid w:val="00E30342"/>
    <w:rsid w:val="00E30A2D"/>
    <w:rsid w:val="00E30DEA"/>
    <w:rsid w:val="00E310C1"/>
    <w:rsid w:val="00E32EDA"/>
    <w:rsid w:val="00E3458B"/>
    <w:rsid w:val="00E34C4E"/>
    <w:rsid w:val="00E35EC0"/>
    <w:rsid w:val="00E37618"/>
    <w:rsid w:val="00E376C2"/>
    <w:rsid w:val="00E37791"/>
    <w:rsid w:val="00E37863"/>
    <w:rsid w:val="00E40D98"/>
    <w:rsid w:val="00E417A8"/>
    <w:rsid w:val="00E41A81"/>
    <w:rsid w:val="00E41FE7"/>
    <w:rsid w:val="00E435C4"/>
    <w:rsid w:val="00E4365A"/>
    <w:rsid w:val="00E4424B"/>
    <w:rsid w:val="00E45192"/>
    <w:rsid w:val="00E45761"/>
    <w:rsid w:val="00E4587A"/>
    <w:rsid w:val="00E45A4C"/>
    <w:rsid w:val="00E46ADD"/>
    <w:rsid w:val="00E46C24"/>
    <w:rsid w:val="00E47C3C"/>
    <w:rsid w:val="00E500C8"/>
    <w:rsid w:val="00E501B0"/>
    <w:rsid w:val="00E501EA"/>
    <w:rsid w:val="00E510C5"/>
    <w:rsid w:val="00E520FD"/>
    <w:rsid w:val="00E52B52"/>
    <w:rsid w:val="00E536F4"/>
    <w:rsid w:val="00E5375E"/>
    <w:rsid w:val="00E55003"/>
    <w:rsid w:val="00E551FB"/>
    <w:rsid w:val="00E55555"/>
    <w:rsid w:val="00E5581E"/>
    <w:rsid w:val="00E55F72"/>
    <w:rsid w:val="00E566AB"/>
    <w:rsid w:val="00E575F4"/>
    <w:rsid w:val="00E6002F"/>
    <w:rsid w:val="00E603FB"/>
    <w:rsid w:val="00E62217"/>
    <w:rsid w:val="00E62E49"/>
    <w:rsid w:val="00E6441D"/>
    <w:rsid w:val="00E65516"/>
    <w:rsid w:val="00E65657"/>
    <w:rsid w:val="00E65740"/>
    <w:rsid w:val="00E65D77"/>
    <w:rsid w:val="00E65FA6"/>
    <w:rsid w:val="00E66D88"/>
    <w:rsid w:val="00E67A47"/>
    <w:rsid w:val="00E67DFC"/>
    <w:rsid w:val="00E67E07"/>
    <w:rsid w:val="00E67ED9"/>
    <w:rsid w:val="00E70151"/>
    <w:rsid w:val="00E70283"/>
    <w:rsid w:val="00E7071B"/>
    <w:rsid w:val="00E709ED"/>
    <w:rsid w:val="00E70BD7"/>
    <w:rsid w:val="00E70E34"/>
    <w:rsid w:val="00E71DBB"/>
    <w:rsid w:val="00E72362"/>
    <w:rsid w:val="00E72D73"/>
    <w:rsid w:val="00E72EAE"/>
    <w:rsid w:val="00E744BB"/>
    <w:rsid w:val="00E745BF"/>
    <w:rsid w:val="00E74DE9"/>
    <w:rsid w:val="00E75EF0"/>
    <w:rsid w:val="00E77FE0"/>
    <w:rsid w:val="00E80141"/>
    <w:rsid w:val="00E8018A"/>
    <w:rsid w:val="00E810D9"/>
    <w:rsid w:val="00E82133"/>
    <w:rsid w:val="00E822B1"/>
    <w:rsid w:val="00E827E7"/>
    <w:rsid w:val="00E82CE9"/>
    <w:rsid w:val="00E82CF9"/>
    <w:rsid w:val="00E82F66"/>
    <w:rsid w:val="00E83507"/>
    <w:rsid w:val="00E837D8"/>
    <w:rsid w:val="00E8412E"/>
    <w:rsid w:val="00E8552F"/>
    <w:rsid w:val="00E86F32"/>
    <w:rsid w:val="00E9041C"/>
    <w:rsid w:val="00E90433"/>
    <w:rsid w:val="00E90B7D"/>
    <w:rsid w:val="00E90F9F"/>
    <w:rsid w:val="00E9159D"/>
    <w:rsid w:val="00E91647"/>
    <w:rsid w:val="00E9274B"/>
    <w:rsid w:val="00E92BB0"/>
    <w:rsid w:val="00E93159"/>
    <w:rsid w:val="00E93906"/>
    <w:rsid w:val="00E93B3A"/>
    <w:rsid w:val="00E95BF0"/>
    <w:rsid w:val="00E95DE1"/>
    <w:rsid w:val="00E95EB4"/>
    <w:rsid w:val="00E9647A"/>
    <w:rsid w:val="00E96C9E"/>
    <w:rsid w:val="00E97AA9"/>
    <w:rsid w:val="00E97B49"/>
    <w:rsid w:val="00EA0171"/>
    <w:rsid w:val="00EA045A"/>
    <w:rsid w:val="00EA0C7B"/>
    <w:rsid w:val="00EA0D83"/>
    <w:rsid w:val="00EA0E8D"/>
    <w:rsid w:val="00EA1B48"/>
    <w:rsid w:val="00EA2917"/>
    <w:rsid w:val="00EA3822"/>
    <w:rsid w:val="00EA3BDE"/>
    <w:rsid w:val="00EA3EBF"/>
    <w:rsid w:val="00EA4980"/>
    <w:rsid w:val="00EA4BE4"/>
    <w:rsid w:val="00EA4DF3"/>
    <w:rsid w:val="00EA5AD5"/>
    <w:rsid w:val="00EA5BAE"/>
    <w:rsid w:val="00EA5E7D"/>
    <w:rsid w:val="00EA5F66"/>
    <w:rsid w:val="00EA608F"/>
    <w:rsid w:val="00EB051E"/>
    <w:rsid w:val="00EB1A7B"/>
    <w:rsid w:val="00EB50A3"/>
    <w:rsid w:val="00EB5CD8"/>
    <w:rsid w:val="00EB67C0"/>
    <w:rsid w:val="00EB7305"/>
    <w:rsid w:val="00EB7CAA"/>
    <w:rsid w:val="00EC02DE"/>
    <w:rsid w:val="00EC064A"/>
    <w:rsid w:val="00EC0E07"/>
    <w:rsid w:val="00EC0FF6"/>
    <w:rsid w:val="00EC132C"/>
    <w:rsid w:val="00EC1D62"/>
    <w:rsid w:val="00EC227F"/>
    <w:rsid w:val="00EC41D8"/>
    <w:rsid w:val="00EC4A11"/>
    <w:rsid w:val="00EC5236"/>
    <w:rsid w:val="00EC5949"/>
    <w:rsid w:val="00EC5C7A"/>
    <w:rsid w:val="00EC6058"/>
    <w:rsid w:val="00EC6105"/>
    <w:rsid w:val="00EC62C1"/>
    <w:rsid w:val="00EC67EE"/>
    <w:rsid w:val="00EC78AB"/>
    <w:rsid w:val="00ED0A3A"/>
    <w:rsid w:val="00ED0DA4"/>
    <w:rsid w:val="00ED0FA4"/>
    <w:rsid w:val="00ED1DD6"/>
    <w:rsid w:val="00ED2BCD"/>
    <w:rsid w:val="00ED30DD"/>
    <w:rsid w:val="00ED314F"/>
    <w:rsid w:val="00ED35F8"/>
    <w:rsid w:val="00ED3EDF"/>
    <w:rsid w:val="00ED42BF"/>
    <w:rsid w:val="00ED4568"/>
    <w:rsid w:val="00ED4D54"/>
    <w:rsid w:val="00ED5AF8"/>
    <w:rsid w:val="00ED5BF5"/>
    <w:rsid w:val="00EE05BB"/>
    <w:rsid w:val="00EE1009"/>
    <w:rsid w:val="00EE1F86"/>
    <w:rsid w:val="00EE2649"/>
    <w:rsid w:val="00EE26B0"/>
    <w:rsid w:val="00EE2B5E"/>
    <w:rsid w:val="00EE359A"/>
    <w:rsid w:val="00EE36FD"/>
    <w:rsid w:val="00EE3EDE"/>
    <w:rsid w:val="00EE42BA"/>
    <w:rsid w:val="00EE5342"/>
    <w:rsid w:val="00EE582A"/>
    <w:rsid w:val="00EE5837"/>
    <w:rsid w:val="00EE591E"/>
    <w:rsid w:val="00EE6965"/>
    <w:rsid w:val="00EE70BB"/>
    <w:rsid w:val="00EE79AA"/>
    <w:rsid w:val="00EF0F07"/>
    <w:rsid w:val="00EF11BA"/>
    <w:rsid w:val="00EF1BB6"/>
    <w:rsid w:val="00EF264C"/>
    <w:rsid w:val="00EF2AE6"/>
    <w:rsid w:val="00EF3941"/>
    <w:rsid w:val="00EF7C16"/>
    <w:rsid w:val="00F00175"/>
    <w:rsid w:val="00F00F09"/>
    <w:rsid w:val="00F01A2B"/>
    <w:rsid w:val="00F021E2"/>
    <w:rsid w:val="00F024E5"/>
    <w:rsid w:val="00F04671"/>
    <w:rsid w:val="00F049AD"/>
    <w:rsid w:val="00F04C4A"/>
    <w:rsid w:val="00F050C4"/>
    <w:rsid w:val="00F05467"/>
    <w:rsid w:val="00F0559F"/>
    <w:rsid w:val="00F0788B"/>
    <w:rsid w:val="00F07E85"/>
    <w:rsid w:val="00F1033D"/>
    <w:rsid w:val="00F11B2F"/>
    <w:rsid w:val="00F124F5"/>
    <w:rsid w:val="00F13D10"/>
    <w:rsid w:val="00F14882"/>
    <w:rsid w:val="00F14939"/>
    <w:rsid w:val="00F14FEC"/>
    <w:rsid w:val="00F17464"/>
    <w:rsid w:val="00F17B44"/>
    <w:rsid w:val="00F21041"/>
    <w:rsid w:val="00F21249"/>
    <w:rsid w:val="00F21877"/>
    <w:rsid w:val="00F2187E"/>
    <w:rsid w:val="00F2193D"/>
    <w:rsid w:val="00F21955"/>
    <w:rsid w:val="00F2355A"/>
    <w:rsid w:val="00F23729"/>
    <w:rsid w:val="00F246F5"/>
    <w:rsid w:val="00F2492D"/>
    <w:rsid w:val="00F24B65"/>
    <w:rsid w:val="00F254D5"/>
    <w:rsid w:val="00F25674"/>
    <w:rsid w:val="00F25CD6"/>
    <w:rsid w:val="00F25D57"/>
    <w:rsid w:val="00F25E0D"/>
    <w:rsid w:val="00F2765E"/>
    <w:rsid w:val="00F301FE"/>
    <w:rsid w:val="00F3089A"/>
    <w:rsid w:val="00F3104F"/>
    <w:rsid w:val="00F31543"/>
    <w:rsid w:val="00F3397A"/>
    <w:rsid w:val="00F33C08"/>
    <w:rsid w:val="00F34BD6"/>
    <w:rsid w:val="00F34D7D"/>
    <w:rsid w:val="00F3542E"/>
    <w:rsid w:val="00F36888"/>
    <w:rsid w:val="00F3695E"/>
    <w:rsid w:val="00F3697F"/>
    <w:rsid w:val="00F3743F"/>
    <w:rsid w:val="00F3775A"/>
    <w:rsid w:val="00F37AF7"/>
    <w:rsid w:val="00F406FC"/>
    <w:rsid w:val="00F4119A"/>
    <w:rsid w:val="00F4149D"/>
    <w:rsid w:val="00F42B32"/>
    <w:rsid w:val="00F4304A"/>
    <w:rsid w:val="00F43B4B"/>
    <w:rsid w:val="00F43C22"/>
    <w:rsid w:val="00F43FAE"/>
    <w:rsid w:val="00F44136"/>
    <w:rsid w:val="00F443CF"/>
    <w:rsid w:val="00F44B08"/>
    <w:rsid w:val="00F4604D"/>
    <w:rsid w:val="00F467A2"/>
    <w:rsid w:val="00F50C4B"/>
    <w:rsid w:val="00F525A7"/>
    <w:rsid w:val="00F52DD8"/>
    <w:rsid w:val="00F53059"/>
    <w:rsid w:val="00F54021"/>
    <w:rsid w:val="00F54BF7"/>
    <w:rsid w:val="00F5536C"/>
    <w:rsid w:val="00F5641F"/>
    <w:rsid w:val="00F56447"/>
    <w:rsid w:val="00F56492"/>
    <w:rsid w:val="00F56670"/>
    <w:rsid w:val="00F56E8B"/>
    <w:rsid w:val="00F57D83"/>
    <w:rsid w:val="00F61353"/>
    <w:rsid w:val="00F61DB1"/>
    <w:rsid w:val="00F61E72"/>
    <w:rsid w:val="00F62039"/>
    <w:rsid w:val="00F62C04"/>
    <w:rsid w:val="00F62E23"/>
    <w:rsid w:val="00F63145"/>
    <w:rsid w:val="00F63A53"/>
    <w:rsid w:val="00F63DBB"/>
    <w:rsid w:val="00F64098"/>
    <w:rsid w:val="00F650E2"/>
    <w:rsid w:val="00F6663F"/>
    <w:rsid w:val="00F66BDC"/>
    <w:rsid w:val="00F671B6"/>
    <w:rsid w:val="00F67B8C"/>
    <w:rsid w:val="00F706E5"/>
    <w:rsid w:val="00F70714"/>
    <w:rsid w:val="00F70CFE"/>
    <w:rsid w:val="00F71365"/>
    <w:rsid w:val="00F71578"/>
    <w:rsid w:val="00F71999"/>
    <w:rsid w:val="00F71B92"/>
    <w:rsid w:val="00F73C05"/>
    <w:rsid w:val="00F7402B"/>
    <w:rsid w:val="00F743A2"/>
    <w:rsid w:val="00F74E39"/>
    <w:rsid w:val="00F74EB2"/>
    <w:rsid w:val="00F75248"/>
    <w:rsid w:val="00F773E6"/>
    <w:rsid w:val="00F776CD"/>
    <w:rsid w:val="00F80314"/>
    <w:rsid w:val="00F80A83"/>
    <w:rsid w:val="00F8189B"/>
    <w:rsid w:val="00F82B5E"/>
    <w:rsid w:val="00F83AAB"/>
    <w:rsid w:val="00F84153"/>
    <w:rsid w:val="00F841FE"/>
    <w:rsid w:val="00F84AA3"/>
    <w:rsid w:val="00F84FA5"/>
    <w:rsid w:val="00F85590"/>
    <w:rsid w:val="00F859B9"/>
    <w:rsid w:val="00F859F0"/>
    <w:rsid w:val="00F85C23"/>
    <w:rsid w:val="00F863EA"/>
    <w:rsid w:val="00F864EF"/>
    <w:rsid w:val="00F86E93"/>
    <w:rsid w:val="00F87704"/>
    <w:rsid w:val="00F877F2"/>
    <w:rsid w:val="00F87FD4"/>
    <w:rsid w:val="00F90EA4"/>
    <w:rsid w:val="00F91540"/>
    <w:rsid w:val="00F915CD"/>
    <w:rsid w:val="00F91A63"/>
    <w:rsid w:val="00F91AA7"/>
    <w:rsid w:val="00F91CD7"/>
    <w:rsid w:val="00F925BB"/>
    <w:rsid w:val="00F9281A"/>
    <w:rsid w:val="00F92F1C"/>
    <w:rsid w:val="00F93847"/>
    <w:rsid w:val="00F93F09"/>
    <w:rsid w:val="00F96717"/>
    <w:rsid w:val="00FA00DA"/>
    <w:rsid w:val="00FA1BA1"/>
    <w:rsid w:val="00FA229F"/>
    <w:rsid w:val="00FA2A13"/>
    <w:rsid w:val="00FA2AB5"/>
    <w:rsid w:val="00FA2BAB"/>
    <w:rsid w:val="00FA2EC7"/>
    <w:rsid w:val="00FA3D59"/>
    <w:rsid w:val="00FA4229"/>
    <w:rsid w:val="00FA4FAE"/>
    <w:rsid w:val="00FA5023"/>
    <w:rsid w:val="00FA53CE"/>
    <w:rsid w:val="00FA55B0"/>
    <w:rsid w:val="00FA56B3"/>
    <w:rsid w:val="00FA5DB9"/>
    <w:rsid w:val="00FB0DC1"/>
    <w:rsid w:val="00FB0E22"/>
    <w:rsid w:val="00FB1A65"/>
    <w:rsid w:val="00FB1D60"/>
    <w:rsid w:val="00FB2193"/>
    <w:rsid w:val="00FB2F54"/>
    <w:rsid w:val="00FB4176"/>
    <w:rsid w:val="00FB4E75"/>
    <w:rsid w:val="00FB5107"/>
    <w:rsid w:val="00FB616C"/>
    <w:rsid w:val="00FB6E23"/>
    <w:rsid w:val="00FB780F"/>
    <w:rsid w:val="00FB7CC1"/>
    <w:rsid w:val="00FB7F97"/>
    <w:rsid w:val="00FC0FE3"/>
    <w:rsid w:val="00FC1718"/>
    <w:rsid w:val="00FC2BD5"/>
    <w:rsid w:val="00FC2BFC"/>
    <w:rsid w:val="00FC2E2D"/>
    <w:rsid w:val="00FC3D21"/>
    <w:rsid w:val="00FC5373"/>
    <w:rsid w:val="00FC67D6"/>
    <w:rsid w:val="00FC6950"/>
    <w:rsid w:val="00FC6F93"/>
    <w:rsid w:val="00FC7034"/>
    <w:rsid w:val="00FC7937"/>
    <w:rsid w:val="00FC7D50"/>
    <w:rsid w:val="00FD189B"/>
    <w:rsid w:val="00FD1E70"/>
    <w:rsid w:val="00FD2FEE"/>
    <w:rsid w:val="00FD3688"/>
    <w:rsid w:val="00FD4C68"/>
    <w:rsid w:val="00FD4D93"/>
    <w:rsid w:val="00FD55D7"/>
    <w:rsid w:val="00FD58A3"/>
    <w:rsid w:val="00FD5E11"/>
    <w:rsid w:val="00FD62C9"/>
    <w:rsid w:val="00FD7627"/>
    <w:rsid w:val="00FD76DC"/>
    <w:rsid w:val="00FD789F"/>
    <w:rsid w:val="00FD7AB2"/>
    <w:rsid w:val="00FD7F32"/>
    <w:rsid w:val="00FE1B0B"/>
    <w:rsid w:val="00FE1EB9"/>
    <w:rsid w:val="00FE233A"/>
    <w:rsid w:val="00FE2A0E"/>
    <w:rsid w:val="00FE3CF4"/>
    <w:rsid w:val="00FE47FF"/>
    <w:rsid w:val="00FE4FD3"/>
    <w:rsid w:val="00FE64D2"/>
    <w:rsid w:val="00FE7B3B"/>
    <w:rsid w:val="00FF01BB"/>
    <w:rsid w:val="00FF042F"/>
    <w:rsid w:val="00FF236D"/>
    <w:rsid w:val="00FF2D93"/>
    <w:rsid w:val="00FF34FB"/>
    <w:rsid w:val="00FF4541"/>
    <w:rsid w:val="00FF4BD3"/>
    <w:rsid w:val="00FF4D0B"/>
    <w:rsid w:val="00FF5005"/>
    <w:rsid w:val="00FF5DBE"/>
    <w:rsid w:val="00FF5F8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035F"/>
    <w:pPr>
      <w:spacing w:before="120" w:after="120" w:line="320" w:lineRule="atLeast"/>
      <w:jc w:val="both"/>
    </w:pPr>
    <w:rPr>
      <w:rFonts w:ascii="Verdana" w:eastAsia="Times New Roman" w:hAnsi="Verdana" w:cs="Times New Roman"/>
      <w:sz w:val="20"/>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0A035F"/>
    <w:pPr>
      <w:spacing w:before="0"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0A035F"/>
    <w:rPr>
      <w:rFonts w:ascii="Tahoma" w:eastAsia="Times New Roman" w:hAnsi="Tahoma" w:cs="Tahoma"/>
      <w:sz w:val="16"/>
      <w:szCs w:val="16"/>
      <w:lang w:val="en-US"/>
    </w:rPr>
  </w:style>
  <w:style w:type="paragraph" w:styleId="a4">
    <w:name w:val="List Paragraph"/>
    <w:basedOn w:val="a"/>
    <w:uiPriority w:val="34"/>
    <w:qFormat/>
    <w:rsid w:val="000A035F"/>
    <w:pPr>
      <w:ind w:left="720"/>
    </w:pPr>
  </w:style>
  <w:style w:type="character" w:styleId="-">
    <w:name w:val="Hyperlink"/>
    <w:rsid w:val="00FF5005"/>
    <w:rPr>
      <w:color w:val="0000FF"/>
      <w:u w:val="single"/>
    </w:rPr>
  </w:style>
  <w:style w:type="paragraph" w:customStyle="1" w:styleId="Default">
    <w:name w:val="Default"/>
    <w:rsid w:val="00DE0DCF"/>
    <w:pPr>
      <w:autoSpaceDE w:val="0"/>
      <w:autoSpaceDN w:val="0"/>
      <w:adjustRightInd w:val="0"/>
      <w:spacing w:after="0" w:line="240" w:lineRule="auto"/>
    </w:pPr>
    <w:rPr>
      <w:rFonts w:ascii="Calibri" w:hAnsi="Calibri" w:cs="Calibri"/>
      <w:color w:val="000000"/>
      <w:sz w:val="24"/>
      <w:szCs w:val="24"/>
    </w:rPr>
  </w:style>
  <w:style w:type="paragraph" w:styleId="a5">
    <w:name w:val="header"/>
    <w:basedOn w:val="a"/>
    <w:link w:val="Char0"/>
    <w:uiPriority w:val="99"/>
    <w:unhideWhenUsed/>
    <w:rsid w:val="00062207"/>
    <w:pPr>
      <w:tabs>
        <w:tab w:val="center" w:pos="4153"/>
        <w:tab w:val="right" w:pos="8306"/>
      </w:tabs>
      <w:spacing w:before="0" w:after="0" w:line="240" w:lineRule="auto"/>
    </w:pPr>
  </w:style>
  <w:style w:type="character" w:customStyle="1" w:styleId="Char0">
    <w:name w:val="Κεφαλίδα Char"/>
    <w:basedOn w:val="a0"/>
    <w:link w:val="a5"/>
    <w:uiPriority w:val="99"/>
    <w:rsid w:val="00062207"/>
    <w:rPr>
      <w:rFonts w:ascii="Verdana" w:eastAsia="Times New Roman" w:hAnsi="Verdana" w:cs="Times New Roman"/>
      <w:sz w:val="20"/>
      <w:szCs w:val="24"/>
      <w:lang w:val="en-US"/>
    </w:rPr>
  </w:style>
  <w:style w:type="paragraph" w:styleId="a6">
    <w:name w:val="footer"/>
    <w:basedOn w:val="a"/>
    <w:link w:val="Char1"/>
    <w:uiPriority w:val="99"/>
    <w:unhideWhenUsed/>
    <w:rsid w:val="00062207"/>
    <w:pPr>
      <w:tabs>
        <w:tab w:val="center" w:pos="4153"/>
        <w:tab w:val="right" w:pos="8306"/>
      </w:tabs>
      <w:spacing w:before="0" w:after="0" w:line="240" w:lineRule="auto"/>
    </w:pPr>
  </w:style>
  <w:style w:type="character" w:customStyle="1" w:styleId="Char1">
    <w:name w:val="Υποσέλιδο Char"/>
    <w:basedOn w:val="a0"/>
    <w:link w:val="a6"/>
    <w:uiPriority w:val="99"/>
    <w:rsid w:val="00062207"/>
    <w:rPr>
      <w:rFonts w:ascii="Verdana" w:eastAsia="Times New Roman" w:hAnsi="Verdana" w:cs="Times New Roman"/>
      <w:sz w:val="20"/>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035F"/>
    <w:pPr>
      <w:spacing w:before="120" w:after="120" w:line="320" w:lineRule="atLeast"/>
      <w:jc w:val="both"/>
    </w:pPr>
    <w:rPr>
      <w:rFonts w:ascii="Verdana" w:eastAsia="Times New Roman" w:hAnsi="Verdana" w:cs="Times New Roman"/>
      <w:sz w:val="20"/>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0A035F"/>
    <w:pPr>
      <w:spacing w:before="0"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0A035F"/>
    <w:rPr>
      <w:rFonts w:ascii="Tahoma" w:eastAsia="Times New Roman" w:hAnsi="Tahoma" w:cs="Tahoma"/>
      <w:sz w:val="16"/>
      <w:szCs w:val="16"/>
      <w:lang w:val="en-US"/>
    </w:rPr>
  </w:style>
  <w:style w:type="paragraph" w:styleId="a4">
    <w:name w:val="List Paragraph"/>
    <w:basedOn w:val="a"/>
    <w:uiPriority w:val="34"/>
    <w:qFormat/>
    <w:rsid w:val="000A035F"/>
    <w:pPr>
      <w:ind w:left="720"/>
    </w:pPr>
  </w:style>
  <w:style w:type="character" w:styleId="-">
    <w:name w:val="Hyperlink"/>
    <w:rsid w:val="00FF5005"/>
    <w:rPr>
      <w:color w:val="0000FF"/>
      <w:u w:val="single"/>
    </w:rPr>
  </w:style>
  <w:style w:type="paragraph" w:customStyle="1" w:styleId="Default">
    <w:name w:val="Default"/>
    <w:rsid w:val="00DE0DCF"/>
    <w:pPr>
      <w:autoSpaceDE w:val="0"/>
      <w:autoSpaceDN w:val="0"/>
      <w:adjustRightInd w:val="0"/>
      <w:spacing w:after="0" w:line="240" w:lineRule="auto"/>
    </w:pPr>
    <w:rPr>
      <w:rFonts w:ascii="Calibri" w:hAnsi="Calibri" w:cs="Calibri"/>
      <w:color w:val="000000"/>
      <w:sz w:val="24"/>
      <w:szCs w:val="24"/>
    </w:rPr>
  </w:style>
  <w:style w:type="paragraph" w:styleId="a5">
    <w:name w:val="header"/>
    <w:basedOn w:val="a"/>
    <w:link w:val="Char0"/>
    <w:uiPriority w:val="99"/>
    <w:unhideWhenUsed/>
    <w:rsid w:val="00062207"/>
    <w:pPr>
      <w:tabs>
        <w:tab w:val="center" w:pos="4153"/>
        <w:tab w:val="right" w:pos="8306"/>
      </w:tabs>
      <w:spacing w:before="0" w:after="0" w:line="240" w:lineRule="auto"/>
    </w:pPr>
  </w:style>
  <w:style w:type="character" w:customStyle="1" w:styleId="Char0">
    <w:name w:val="Κεφαλίδα Char"/>
    <w:basedOn w:val="a0"/>
    <w:link w:val="a5"/>
    <w:uiPriority w:val="99"/>
    <w:rsid w:val="00062207"/>
    <w:rPr>
      <w:rFonts w:ascii="Verdana" w:eastAsia="Times New Roman" w:hAnsi="Verdana" w:cs="Times New Roman"/>
      <w:sz w:val="20"/>
      <w:szCs w:val="24"/>
      <w:lang w:val="en-US"/>
    </w:rPr>
  </w:style>
  <w:style w:type="paragraph" w:styleId="a6">
    <w:name w:val="footer"/>
    <w:basedOn w:val="a"/>
    <w:link w:val="Char1"/>
    <w:uiPriority w:val="99"/>
    <w:unhideWhenUsed/>
    <w:rsid w:val="00062207"/>
    <w:pPr>
      <w:tabs>
        <w:tab w:val="center" w:pos="4153"/>
        <w:tab w:val="right" w:pos="8306"/>
      </w:tabs>
      <w:spacing w:before="0" w:after="0" w:line="240" w:lineRule="auto"/>
    </w:pPr>
  </w:style>
  <w:style w:type="character" w:customStyle="1" w:styleId="Char1">
    <w:name w:val="Υποσέλιδο Char"/>
    <w:basedOn w:val="a0"/>
    <w:link w:val="a6"/>
    <w:uiPriority w:val="99"/>
    <w:rsid w:val="00062207"/>
    <w:rPr>
      <w:rFonts w:ascii="Verdana" w:eastAsia="Times New Roman" w:hAnsi="Verdana" w:cs="Times New Roman"/>
      <w:sz w:val="2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395280">
      <w:bodyDiv w:val="1"/>
      <w:marLeft w:val="0"/>
      <w:marRight w:val="0"/>
      <w:marTop w:val="0"/>
      <w:marBottom w:val="0"/>
      <w:divBdr>
        <w:top w:val="none" w:sz="0" w:space="0" w:color="auto"/>
        <w:left w:val="none" w:sz="0" w:space="0" w:color="auto"/>
        <w:bottom w:val="none" w:sz="0" w:space="0" w:color="auto"/>
        <w:right w:val="none" w:sz="0" w:space="0" w:color="auto"/>
      </w:divBdr>
    </w:div>
    <w:div w:id="708526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eg"/><Relationship Id="rId18" Type="http://schemas.openxmlformats.org/officeDocument/2006/relationships/hyperlink" Target="http://www.anvope.gr/"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http://www.agrotikianaptixi.gr/"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ependyseis.gr/mis/(S(dh0u5lnz0eo3s5uz3ytirs45))/System/Login.aspx?ReturnUrl=%2fmis%2fdefault.aspx"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www.ependyseis.gr" TargetMode="External"/><Relationship Id="rId23" Type="http://schemas.openxmlformats.org/officeDocument/2006/relationships/header" Target="header3.xml"/><Relationship Id="rId10" Type="http://schemas.openxmlformats.org/officeDocument/2006/relationships/image" Target="media/image2.pn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6.jpeg"/><Relationship Id="rId22"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Pages>7</Pages>
  <Words>2806</Words>
  <Characters>15153</Characters>
  <Application>Microsoft Office Word</Application>
  <DocSecurity>0</DocSecurity>
  <Lines>126</Lines>
  <Paragraphs>35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17924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giorgos</dc:creator>
  <cp:lastModifiedBy>giorgos</cp:lastModifiedBy>
  <cp:revision>13</cp:revision>
  <dcterms:created xsi:type="dcterms:W3CDTF">2019-01-29T08:16:00Z</dcterms:created>
  <dcterms:modified xsi:type="dcterms:W3CDTF">2019-03-08T12:09:00Z</dcterms:modified>
</cp:coreProperties>
</file>